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214D5A" w14:textId="77777777" w:rsidR="00B94FCB" w:rsidRDefault="00B94FCB" w:rsidP="004A238F">
      <w:pPr>
        <w:rPr>
          <w:b/>
          <w:bCs/>
          <w:color w:val="FF0000"/>
          <w:sz w:val="28"/>
          <w:szCs w:val="28"/>
          <w:u w:val="single"/>
        </w:rPr>
      </w:pPr>
    </w:p>
    <w:p w14:paraId="7EA144AB" w14:textId="4C5C6F21" w:rsidR="00B94FCB" w:rsidRDefault="00B94FCB" w:rsidP="00A37C4D">
      <w:pPr>
        <w:spacing w:line="240" w:lineRule="auto"/>
        <w:jc w:val="center"/>
      </w:pPr>
      <w:r>
        <w:t>Základní škola a mateřská škola, Ostrava-Hrabůvka, Mitušova 16, příspěvková organizace</w:t>
      </w:r>
    </w:p>
    <w:p w14:paraId="0BD43F32" w14:textId="3A2D93C9" w:rsidR="00B94FCB" w:rsidRDefault="00B94FCB" w:rsidP="00A37C4D">
      <w:pPr>
        <w:spacing w:line="240" w:lineRule="auto"/>
        <w:jc w:val="center"/>
      </w:pPr>
      <w:r>
        <w:t>odloučené praco</w:t>
      </w:r>
      <w:r w:rsidR="00A37C4D">
        <w:t>viště Mateřská škola Mitušova 6</w:t>
      </w:r>
      <w:r>
        <w:t>, Ostrava-Hrabůvka</w:t>
      </w:r>
    </w:p>
    <w:p w14:paraId="3A8A5CE0" w14:textId="59D322D4" w:rsidR="00A37C4D" w:rsidRDefault="00A37C4D" w:rsidP="0059128D">
      <w:pPr>
        <w:spacing w:line="240" w:lineRule="auto"/>
      </w:pPr>
    </w:p>
    <w:p w14:paraId="712B43BE" w14:textId="13EBF350" w:rsidR="00B94FCB" w:rsidRDefault="00A37C4D" w:rsidP="00B94FCB">
      <w:r>
        <w:rPr>
          <w:noProof/>
          <w:lang w:eastAsia="cs-CZ"/>
        </w:rPr>
        <w:drawing>
          <wp:anchor distT="0" distB="0" distL="114300" distR="114300" simplePos="0" relativeHeight="251658240" behindDoc="0" locked="0" layoutInCell="1" allowOverlap="1" wp14:anchorId="2332E712" wp14:editId="5DE204CD">
            <wp:simplePos x="0" y="0"/>
            <wp:positionH relativeFrom="margin">
              <wp:posOffset>1176655</wp:posOffset>
            </wp:positionH>
            <wp:positionV relativeFrom="margin">
              <wp:posOffset>1190625</wp:posOffset>
            </wp:positionV>
            <wp:extent cx="3133725" cy="703580"/>
            <wp:effectExtent l="0" t="0" r="9525" b="1270"/>
            <wp:wrapSquare wrapText="bothSides"/>
            <wp:docPr id="3" name="Obrázek 3" descr="C:\Users\Mitušova 6\Downloads\Bez názvu (29.7 × 21 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tušova 6\Downloads\Bez názvu (29.7 × 21 cm).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917" t="37872" r="11406" b="37114"/>
                    <a:stretch/>
                  </pic:blipFill>
                  <pic:spPr bwMode="auto">
                    <a:xfrm>
                      <a:off x="0" y="0"/>
                      <a:ext cx="3133725" cy="7035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9C0A6BF" w14:textId="77777777" w:rsidR="00A37C4D" w:rsidRDefault="00A37C4D" w:rsidP="002E7F7A">
      <w:pPr>
        <w:jc w:val="center"/>
        <w:rPr>
          <w:b/>
          <w:bCs/>
          <w:color w:val="000000" w:themeColor="text1"/>
          <w:sz w:val="32"/>
          <w:szCs w:val="32"/>
        </w:rPr>
      </w:pPr>
    </w:p>
    <w:p w14:paraId="1EC9EB58" w14:textId="77777777" w:rsidR="00A37C4D" w:rsidRDefault="00A37C4D" w:rsidP="002E7F7A">
      <w:pPr>
        <w:jc w:val="center"/>
        <w:rPr>
          <w:b/>
          <w:bCs/>
          <w:color w:val="000000" w:themeColor="text1"/>
          <w:sz w:val="32"/>
          <w:szCs w:val="32"/>
        </w:rPr>
      </w:pPr>
    </w:p>
    <w:p w14:paraId="68999DAE" w14:textId="723F4F76" w:rsidR="00B94FCB" w:rsidRPr="00D96228" w:rsidRDefault="00B94FCB" w:rsidP="002E7F7A">
      <w:pPr>
        <w:jc w:val="center"/>
        <w:rPr>
          <w:b/>
          <w:bCs/>
          <w:color w:val="000000" w:themeColor="text1"/>
          <w:sz w:val="32"/>
          <w:szCs w:val="32"/>
        </w:rPr>
      </w:pPr>
      <w:r w:rsidRPr="00D96228">
        <w:rPr>
          <w:b/>
          <w:bCs/>
          <w:color w:val="000000" w:themeColor="text1"/>
          <w:sz w:val="32"/>
          <w:szCs w:val="32"/>
        </w:rPr>
        <w:t>Zápis k předškolnímu vzdělávání pro školní rok 2022/2023</w:t>
      </w:r>
      <w:r w:rsidR="002E7F7A">
        <w:rPr>
          <w:b/>
          <w:bCs/>
          <w:color w:val="000000" w:themeColor="text1"/>
          <w:sz w:val="32"/>
          <w:szCs w:val="32"/>
        </w:rPr>
        <w:tab/>
      </w:r>
      <w:r w:rsidRPr="00D96228">
        <w:rPr>
          <w:b/>
          <w:bCs/>
          <w:color w:val="000000" w:themeColor="text1"/>
          <w:sz w:val="32"/>
          <w:szCs w:val="32"/>
        </w:rPr>
        <w:t xml:space="preserve"> </w:t>
      </w:r>
    </w:p>
    <w:p w14:paraId="6842FD77" w14:textId="415BDB08" w:rsidR="00B94FCB" w:rsidRPr="00D96228" w:rsidRDefault="003B400C" w:rsidP="00D96228">
      <w:pPr>
        <w:rPr>
          <w:b/>
          <w:bCs/>
          <w:sz w:val="24"/>
          <w:szCs w:val="24"/>
        </w:rPr>
      </w:pPr>
      <w:r>
        <w:rPr>
          <w:b/>
          <w:bCs/>
          <w:sz w:val="24"/>
          <w:szCs w:val="24"/>
        </w:rPr>
        <w:t xml:space="preserve">            </w:t>
      </w:r>
      <w:r w:rsidR="00D96228" w:rsidRPr="00D96228">
        <w:rPr>
          <w:b/>
          <w:bCs/>
          <w:sz w:val="24"/>
          <w:szCs w:val="24"/>
        </w:rPr>
        <w:t>Termín zápisu: 2.5.-6.5.</w:t>
      </w:r>
      <w:r w:rsidR="00C5524C">
        <w:rPr>
          <w:b/>
          <w:bCs/>
          <w:sz w:val="24"/>
          <w:szCs w:val="24"/>
        </w:rPr>
        <w:t xml:space="preserve"> </w:t>
      </w:r>
      <w:r w:rsidR="00D96228" w:rsidRPr="00D96228">
        <w:rPr>
          <w:b/>
          <w:bCs/>
          <w:sz w:val="24"/>
          <w:szCs w:val="24"/>
        </w:rPr>
        <w:t>2022</w:t>
      </w:r>
    </w:p>
    <w:p w14:paraId="6D02B597" w14:textId="77777777" w:rsidR="00B94FCB" w:rsidRPr="00D96228" w:rsidRDefault="00B94FCB" w:rsidP="00B94FCB">
      <w:pPr>
        <w:jc w:val="center"/>
        <w:rPr>
          <w:b/>
          <w:bCs/>
          <w:color w:val="FF0000"/>
          <w:sz w:val="24"/>
          <w:szCs w:val="24"/>
        </w:rPr>
      </w:pPr>
      <w:r w:rsidRPr="00E068C7">
        <w:rPr>
          <w:b/>
          <w:bCs/>
          <w:color w:val="FF0000"/>
          <w:sz w:val="36"/>
          <w:szCs w:val="36"/>
        </w:rPr>
        <w:t xml:space="preserve"> </w:t>
      </w:r>
      <w:r w:rsidRPr="00D96228">
        <w:rPr>
          <w:b/>
          <w:bCs/>
          <w:color w:val="FF0000"/>
          <w:sz w:val="24"/>
          <w:szCs w:val="24"/>
        </w:rPr>
        <w:t>2.5.</w:t>
      </w:r>
      <w:r w:rsidR="00D96228" w:rsidRPr="00D96228">
        <w:rPr>
          <w:b/>
          <w:bCs/>
          <w:color w:val="FF0000"/>
          <w:sz w:val="24"/>
          <w:szCs w:val="24"/>
        </w:rPr>
        <w:t>2022</w:t>
      </w:r>
      <w:r w:rsidRPr="00D96228">
        <w:rPr>
          <w:b/>
          <w:bCs/>
          <w:color w:val="FF0000"/>
          <w:sz w:val="24"/>
          <w:szCs w:val="24"/>
        </w:rPr>
        <w:t xml:space="preserve">         8-16 hod.</w:t>
      </w:r>
    </w:p>
    <w:p w14:paraId="1BFD4942" w14:textId="77777777" w:rsidR="00B94FCB" w:rsidRPr="00D96228" w:rsidRDefault="00B94FCB" w:rsidP="00B94FCB">
      <w:pPr>
        <w:jc w:val="center"/>
        <w:rPr>
          <w:b/>
          <w:bCs/>
          <w:sz w:val="24"/>
          <w:szCs w:val="24"/>
        </w:rPr>
      </w:pPr>
      <w:r w:rsidRPr="00D96228">
        <w:rPr>
          <w:b/>
          <w:bCs/>
          <w:sz w:val="24"/>
          <w:szCs w:val="24"/>
        </w:rPr>
        <w:t xml:space="preserve"> 3.5.</w:t>
      </w:r>
      <w:r w:rsidR="00D96228" w:rsidRPr="00D96228">
        <w:rPr>
          <w:b/>
          <w:bCs/>
          <w:sz w:val="24"/>
          <w:szCs w:val="24"/>
        </w:rPr>
        <w:t>2022</w:t>
      </w:r>
      <w:r w:rsidRPr="00D96228">
        <w:rPr>
          <w:b/>
          <w:bCs/>
          <w:sz w:val="24"/>
          <w:szCs w:val="24"/>
        </w:rPr>
        <w:t xml:space="preserve">          8-12 hod.</w:t>
      </w:r>
    </w:p>
    <w:p w14:paraId="5EF035ED" w14:textId="0E951B46" w:rsidR="00B94FCB" w:rsidRPr="00D96228" w:rsidRDefault="00B94FCB" w:rsidP="00B94FCB">
      <w:pPr>
        <w:jc w:val="center"/>
        <w:rPr>
          <w:b/>
          <w:bCs/>
          <w:color w:val="FF0000"/>
          <w:sz w:val="24"/>
          <w:szCs w:val="24"/>
        </w:rPr>
      </w:pPr>
      <w:r w:rsidRPr="00D96228">
        <w:rPr>
          <w:b/>
          <w:bCs/>
          <w:color w:val="FF0000"/>
          <w:sz w:val="24"/>
          <w:szCs w:val="24"/>
        </w:rPr>
        <w:t xml:space="preserve"> </w:t>
      </w:r>
      <w:r w:rsidR="003B400C">
        <w:rPr>
          <w:b/>
          <w:bCs/>
          <w:color w:val="FF0000"/>
          <w:sz w:val="24"/>
          <w:szCs w:val="24"/>
        </w:rPr>
        <w:t xml:space="preserve"> </w:t>
      </w:r>
      <w:r w:rsidRPr="00D96228">
        <w:rPr>
          <w:b/>
          <w:bCs/>
          <w:color w:val="FF0000"/>
          <w:sz w:val="24"/>
          <w:szCs w:val="24"/>
        </w:rPr>
        <w:t xml:space="preserve">4.5. </w:t>
      </w:r>
      <w:r w:rsidR="00D96228" w:rsidRPr="00D96228">
        <w:rPr>
          <w:b/>
          <w:bCs/>
          <w:color w:val="FF0000"/>
          <w:sz w:val="24"/>
          <w:szCs w:val="24"/>
        </w:rPr>
        <w:t>2022</w:t>
      </w:r>
      <w:r w:rsidRPr="00D96228">
        <w:rPr>
          <w:b/>
          <w:bCs/>
          <w:color w:val="FF0000"/>
          <w:sz w:val="24"/>
          <w:szCs w:val="24"/>
        </w:rPr>
        <w:t xml:space="preserve">          8-16 hod.</w:t>
      </w:r>
    </w:p>
    <w:p w14:paraId="4051B3D8" w14:textId="77777777" w:rsidR="00B94FCB" w:rsidRPr="00D96228" w:rsidRDefault="00B94FCB" w:rsidP="00B94FCB">
      <w:pPr>
        <w:jc w:val="center"/>
        <w:rPr>
          <w:b/>
          <w:bCs/>
          <w:sz w:val="24"/>
          <w:szCs w:val="24"/>
        </w:rPr>
      </w:pPr>
      <w:r w:rsidRPr="00D96228">
        <w:rPr>
          <w:b/>
          <w:bCs/>
          <w:sz w:val="24"/>
          <w:szCs w:val="24"/>
        </w:rPr>
        <w:t xml:space="preserve"> 5.5. </w:t>
      </w:r>
      <w:r w:rsidR="00D96228" w:rsidRPr="00D96228">
        <w:rPr>
          <w:b/>
          <w:bCs/>
          <w:sz w:val="24"/>
          <w:szCs w:val="24"/>
        </w:rPr>
        <w:t>2022</w:t>
      </w:r>
      <w:r w:rsidRPr="00D96228">
        <w:rPr>
          <w:b/>
          <w:bCs/>
          <w:sz w:val="24"/>
          <w:szCs w:val="24"/>
        </w:rPr>
        <w:t xml:space="preserve">        8-12 hod.</w:t>
      </w:r>
    </w:p>
    <w:p w14:paraId="196D2AC8" w14:textId="0943F74B" w:rsidR="009C435F" w:rsidRDefault="003B400C" w:rsidP="009C435F">
      <w:pPr>
        <w:jc w:val="center"/>
        <w:rPr>
          <w:b/>
          <w:bCs/>
          <w:sz w:val="24"/>
          <w:szCs w:val="24"/>
        </w:rPr>
      </w:pPr>
      <w:r>
        <w:rPr>
          <w:b/>
          <w:bCs/>
          <w:sz w:val="24"/>
          <w:szCs w:val="24"/>
        </w:rPr>
        <w:t xml:space="preserve"> </w:t>
      </w:r>
      <w:r w:rsidR="00B94FCB" w:rsidRPr="00D96228">
        <w:rPr>
          <w:b/>
          <w:bCs/>
          <w:sz w:val="24"/>
          <w:szCs w:val="24"/>
        </w:rPr>
        <w:t xml:space="preserve"> 6.5. </w:t>
      </w:r>
      <w:r w:rsidR="00D96228" w:rsidRPr="00D96228">
        <w:rPr>
          <w:b/>
          <w:bCs/>
          <w:sz w:val="24"/>
          <w:szCs w:val="24"/>
        </w:rPr>
        <w:t>2022</w:t>
      </w:r>
      <w:r w:rsidR="00B94FCB" w:rsidRPr="00D96228">
        <w:rPr>
          <w:b/>
          <w:bCs/>
          <w:sz w:val="24"/>
          <w:szCs w:val="24"/>
        </w:rPr>
        <w:t xml:space="preserve">          </w:t>
      </w:r>
      <w:r w:rsidR="009C435F">
        <w:rPr>
          <w:b/>
          <w:bCs/>
          <w:sz w:val="24"/>
          <w:szCs w:val="24"/>
        </w:rPr>
        <w:t>8-12 hod.</w:t>
      </w:r>
    </w:p>
    <w:p w14:paraId="0C0EEECF" w14:textId="71C78E3E" w:rsidR="009C435F" w:rsidRPr="009C435F" w:rsidRDefault="009C435F" w:rsidP="009C435F">
      <w:pPr>
        <w:rPr>
          <w:bCs/>
          <w:sz w:val="24"/>
          <w:szCs w:val="24"/>
        </w:rPr>
      </w:pPr>
      <w:r w:rsidRPr="009C435F">
        <w:rPr>
          <w:bCs/>
          <w:sz w:val="24"/>
          <w:szCs w:val="24"/>
        </w:rPr>
        <w:t xml:space="preserve">V těchto dnech je nutno podat žádost osobně do mateřské školy nebo doručit </w:t>
      </w:r>
      <w:r>
        <w:rPr>
          <w:bCs/>
          <w:sz w:val="24"/>
          <w:szCs w:val="24"/>
        </w:rPr>
        <w:t>dle dalších možností!</w:t>
      </w:r>
      <w:r w:rsidR="00B94FCB" w:rsidRPr="009C435F">
        <w:rPr>
          <w:sz w:val="24"/>
          <w:szCs w:val="24"/>
        </w:rPr>
        <w:br w:type="textWrapping" w:clear="all"/>
      </w:r>
      <w:r w:rsidRPr="009C435F">
        <w:rPr>
          <w:bCs/>
          <w:sz w:val="24"/>
          <w:szCs w:val="24"/>
        </w:rPr>
        <w:t xml:space="preserve">Registrace žádostí přes Portál předškolního vzdělávání bude probíhat </w:t>
      </w:r>
      <w:r>
        <w:rPr>
          <w:bCs/>
          <w:sz w:val="24"/>
          <w:szCs w:val="24"/>
        </w:rPr>
        <w:t>od 18.4.2022.</w:t>
      </w:r>
    </w:p>
    <w:p w14:paraId="33EC3EDC" w14:textId="173407ED" w:rsidR="00B94FCB" w:rsidRDefault="00CD376E" w:rsidP="009C435F">
      <w:pPr>
        <w:ind w:left="360" w:hanging="360"/>
        <w:rPr>
          <w:b/>
          <w:bCs/>
          <w:color w:val="000000" w:themeColor="text1"/>
          <w:sz w:val="24"/>
          <w:szCs w:val="24"/>
        </w:rPr>
      </w:pPr>
      <w:r>
        <w:rPr>
          <w:b/>
          <w:bCs/>
          <w:color w:val="000000" w:themeColor="text1"/>
          <w:sz w:val="24"/>
          <w:szCs w:val="24"/>
        </w:rPr>
        <w:t xml:space="preserve">Portál předškolního vzdělávání: </w:t>
      </w:r>
      <w:hyperlink r:id="rId9" w:history="1">
        <w:r w:rsidR="009C435F" w:rsidRPr="009C435F">
          <w:rPr>
            <w:rStyle w:val="Hypertextovodkaz"/>
            <w:b/>
            <w:bCs/>
            <w:color w:val="000000" w:themeColor="text1"/>
            <w:sz w:val="24"/>
            <w:szCs w:val="24"/>
          </w:rPr>
          <w:t>https://ms.ostrava.cz/</w:t>
        </w:r>
      </w:hyperlink>
    </w:p>
    <w:p w14:paraId="09345897" w14:textId="77777777" w:rsidR="009C435F" w:rsidRPr="00CD376E" w:rsidRDefault="009C435F" w:rsidP="00A15403">
      <w:pPr>
        <w:ind w:left="360"/>
        <w:rPr>
          <w:b/>
          <w:bCs/>
          <w:color w:val="000000" w:themeColor="text1"/>
          <w:sz w:val="24"/>
          <w:szCs w:val="24"/>
          <w:u w:val="single"/>
        </w:rPr>
      </w:pPr>
      <w:r w:rsidRPr="00CD376E">
        <w:rPr>
          <w:b/>
          <w:bCs/>
          <w:color w:val="000000" w:themeColor="text1"/>
          <w:sz w:val="24"/>
          <w:szCs w:val="24"/>
          <w:u w:val="single"/>
        </w:rPr>
        <w:t>Doklady k zápisu</w:t>
      </w:r>
    </w:p>
    <w:p w14:paraId="38374417" w14:textId="17CB90DF" w:rsidR="009C435F" w:rsidRDefault="009C435F" w:rsidP="002E7F7A">
      <w:pPr>
        <w:pStyle w:val="Odstavecseseznamem"/>
        <w:numPr>
          <w:ilvl w:val="0"/>
          <w:numId w:val="3"/>
        </w:numPr>
        <w:spacing w:line="240" w:lineRule="auto"/>
        <w:ind w:left="714" w:hanging="357"/>
        <w:rPr>
          <w:color w:val="000000" w:themeColor="text1"/>
          <w:sz w:val="24"/>
          <w:szCs w:val="24"/>
        </w:rPr>
      </w:pPr>
      <w:r w:rsidRPr="00A15403">
        <w:rPr>
          <w:color w:val="000000" w:themeColor="text1"/>
          <w:sz w:val="24"/>
          <w:szCs w:val="24"/>
        </w:rPr>
        <w:t xml:space="preserve">Vyplněná a podepsaná „Žádost </w:t>
      </w:r>
      <w:r w:rsidR="00A15403" w:rsidRPr="00A15403">
        <w:rPr>
          <w:color w:val="000000" w:themeColor="text1"/>
          <w:sz w:val="24"/>
          <w:szCs w:val="24"/>
        </w:rPr>
        <w:t>o přijetí k předškolnímu vzdělávání“</w:t>
      </w:r>
    </w:p>
    <w:p w14:paraId="778189D5" w14:textId="31180224" w:rsidR="00A15403" w:rsidRDefault="00950862" w:rsidP="002E7F7A">
      <w:pPr>
        <w:pStyle w:val="Odstavecseseznamem"/>
        <w:numPr>
          <w:ilvl w:val="0"/>
          <w:numId w:val="3"/>
        </w:numPr>
        <w:spacing w:line="240" w:lineRule="auto"/>
        <w:ind w:left="714" w:hanging="357"/>
        <w:rPr>
          <w:color w:val="000000" w:themeColor="text1"/>
          <w:sz w:val="24"/>
          <w:szCs w:val="24"/>
        </w:rPr>
      </w:pPr>
      <w:r>
        <w:rPr>
          <w:color w:val="000000" w:themeColor="text1"/>
          <w:sz w:val="24"/>
          <w:szCs w:val="24"/>
        </w:rPr>
        <w:t>Formulář „</w:t>
      </w:r>
      <w:r w:rsidR="00A15403">
        <w:rPr>
          <w:color w:val="000000" w:themeColor="text1"/>
          <w:sz w:val="24"/>
          <w:szCs w:val="24"/>
        </w:rPr>
        <w:t>Doklad o očkování</w:t>
      </w:r>
      <w:r>
        <w:rPr>
          <w:color w:val="000000" w:themeColor="text1"/>
          <w:sz w:val="24"/>
          <w:szCs w:val="24"/>
        </w:rPr>
        <w:t>“</w:t>
      </w:r>
      <w:r w:rsidR="00A15403">
        <w:rPr>
          <w:color w:val="000000" w:themeColor="text1"/>
          <w:sz w:val="24"/>
          <w:szCs w:val="24"/>
        </w:rPr>
        <w:t xml:space="preserve"> (příloha) potvrzený lékařem-netýká se dětí, které plní povinné předškolní vzdělávání</w:t>
      </w:r>
    </w:p>
    <w:p w14:paraId="79B6FF96" w14:textId="0116F10E" w:rsidR="00A15403" w:rsidRDefault="00950862" w:rsidP="002E7F7A">
      <w:pPr>
        <w:pStyle w:val="Odstavecseseznamem"/>
        <w:numPr>
          <w:ilvl w:val="0"/>
          <w:numId w:val="3"/>
        </w:numPr>
        <w:spacing w:line="240" w:lineRule="auto"/>
        <w:ind w:left="714" w:hanging="357"/>
        <w:rPr>
          <w:color w:val="000000" w:themeColor="text1"/>
          <w:sz w:val="24"/>
          <w:szCs w:val="24"/>
        </w:rPr>
      </w:pPr>
      <w:r>
        <w:rPr>
          <w:color w:val="000000" w:themeColor="text1"/>
          <w:sz w:val="24"/>
          <w:szCs w:val="24"/>
        </w:rPr>
        <w:t>Formulář „</w:t>
      </w:r>
      <w:r w:rsidR="00A15403">
        <w:rPr>
          <w:color w:val="000000" w:themeColor="text1"/>
          <w:sz w:val="24"/>
          <w:szCs w:val="24"/>
        </w:rPr>
        <w:t xml:space="preserve">Vyjádření </w:t>
      </w:r>
      <w:r>
        <w:rPr>
          <w:color w:val="000000" w:themeColor="text1"/>
          <w:sz w:val="24"/>
          <w:szCs w:val="24"/>
        </w:rPr>
        <w:t>lékaře ke zdravotnímu stavu dítěte“-možnost odevzdat až po rozhodnutí o přijetí</w:t>
      </w:r>
    </w:p>
    <w:p w14:paraId="682A4E9F" w14:textId="75E57D0F" w:rsidR="00950862" w:rsidRDefault="00950862" w:rsidP="002E7F7A">
      <w:pPr>
        <w:pStyle w:val="Odstavecseseznamem"/>
        <w:numPr>
          <w:ilvl w:val="0"/>
          <w:numId w:val="3"/>
        </w:numPr>
        <w:spacing w:line="240" w:lineRule="auto"/>
        <w:ind w:left="714" w:hanging="357"/>
        <w:rPr>
          <w:color w:val="000000" w:themeColor="text1"/>
          <w:sz w:val="24"/>
          <w:szCs w:val="24"/>
        </w:rPr>
      </w:pPr>
      <w:r>
        <w:rPr>
          <w:color w:val="000000" w:themeColor="text1"/>
          <w:sz w:val="24"/>
          <w:szCs w:val="24"/>
        </w:rPr>
        <w:t>Kopie rodného listu</w:t>
      </w:r>
      <w:r w:rsidR="00CD376E">
        <w:rPr>
          <w:color w:val="000000" w:themeColor="text1"/>
          <w:sz w:val="24"/>
          <w:szCs w:val="24"/>
        </w:rPr>
        <w:t>(příloha)</w:t>
      </w:r>
    </w:p>
    <w:p w14:paraId="17C87284" w14:textId="55D31893" w:rsidR="00950862" w:rsidRDefault="00950862" w:rsidP="002E7F7A">
      <w:pPr>
        <w:pStyle w:val="Odstavecseseznamem"/>
        <w:numPr>
          <w:ilvl w:val="0"/>
          <w:numId w:val="3"/>
        </w:numPr>
        <w:spacing w:line="240" w:lineRule="auto"/>
        <w:ind w:left="714" w:hanging="357"/>
        <w:rPr>
          <w:color w:val="000000" w:themeColor="text1"/>
          <w:sz w:val="24"/>
          <w:szCs w:val="24"/>
        </w:rPr>
      </w:pPr>
      <w:r>
        <w:rPr>
          <w:color w:val="000000" w:themeColor="text1"/>
          <w:sz w:val="24"/>
          <w:szCs w:val="24"/>
        </w:rPr>
        <w:t>V případě cizinců doklad o přechodném</w:t>
      </w:r>
      <w:r w:rsidR="00CD376E">
        <w:rPr>
          <w:color w:val="000000" w:themeColor="text1"/>
          <w:sz w:val="24"/>
          <w:szCs w:val="24"/>
        </w:rPr>
        <w:t xml:space="preserve"> pobytu dítěte (příloha)</w:t>
      </w:r>
    </w:p>
    <w:p w14:paraId="1E62A023" w14:textId="4220C160" w:rsidR="00CD376E" w:rsidRPr="00CD376E" w:rsidRDefault="00CD376E" w:rsidP="00CD376E">
      <w:pPr>
        <w:ind w:left="360"/>
        <w:rPr>
          <w:color w:val="000000" w:themeColor="text1"/>
          <w:sz w:val="24"/>
          <w:szCs w:val="24"/>
        </w:rPr>
      </w:pPr>
      <w:r>
        <w:rPr>
          <w:color w:val="000000" w:themeColor="text1"/>
          <w:sz w:val="24"/>
          <w:szCs w:val="24"/>
        </w:rPr>
        <w:t>Přílohy žádostí je možné doložit formou kopie. Mateřská škola je oprávněna si originály nebo ověřené kopie vyžádat v rámci správního řízení.</w:t>
      </w:r>
    </w:p>
    <w:p w14:paraId="3B3BF8C7" w14:textId="77777777" w:rsidR="004A238F" w:rsidRPr="00C5524C" w:rsidRDefault="00C5524C" w:rsidP="004A238F">
      <w:pPr>
        <w:rPr>
          <w:b/>
          <w:bCs/>
          <w:color w:val="000000" w:themeColor="text1"/>
          <w:sz w:val="24"/>
          <w:szCs w:val="24"/>
          <w:u w:val="single"/>
        </w:rPr>
      </w:pPr>
      <w:r w:rsidRPr="00C5524C">
        <w:rPr>
          <w:b/>
          <w:bCs/>
          <w:color w:val="000000" w:themeColor="text1"/>
          <w:sz w:val="24"/>
          <w:szCs w:val="24"/>
          <w:u w:val="single"/>
        </w:rPr>
        <w:t>M</w:t>
      </w:r>
      <w:r w:rsidR="004A238F" w:rsidRPr="00C5524C">
        <w:rPr>
          <w:b/>
          <w:bCs/>
          <w:color w:val="000000" w:themeColor="text1"/>
          <w:sz w:val="24"/>
          <w:szCs w:val="24"/>
          <w:u w:val="single"/>
        </w:rPr>
        <w:t>ožnosti doručení žádosti:</w:t>
      </w:r>
    </w:p>
    <w:p w14:paraId="06C3BCA5" w14:textId="77777777" w:rsidR="00C5524C" w:rsidRDefault="00C5524C" w:rsidP="002E7F7A">
      <w:pPr>
        <w:pStyle w:val="Odstavecseseznamem"/>
        <w:numPr>
          <w:ilvl w:val="0"/>
          <w:numId w:val="1"/>
        </w:numPr>
        <w:spacing w:line="240" w:lineRule="auto"/>
        <w:ind w:left="641" w:hanging="357"/>
        <w:rPr>
          <w:sz w:val="24"/>
          <w:szCs w:val="24"/>
        </w:rPr>
      </w:pPr>
      <w:r>
        <w:rPr>
          <w:sz w:val="24"/>
          <w:szCs w:val="24"/>
        </w:rPr>
        <w:t>Osobním podáním do mateřské školy v</w:t>
      </w:r>
      <w:r w:rsidR="009C435F">
        <w:rPr>
          <w:sz w:val="24"/>
          <w:szCs w:val="24"/>
        </w:rPr>
        <w:t>e</w:t>
      </w:r>
      <w:r>
        <w:rPr>
          <w:sz w:val="24"/>
          <w:szCs w:val="24"/>
        </w:rPr>
        <w:t> dn</w:t>
      </w:r>
      <w:r w:rsidR="009C435F">
        <w:rPr>
          <w:sz w:val="24"/>
          <w:szCs w:val="24"/>
        </w:rPr>
        <w:t>ech</w:t>
      </w:r>
      <w:r>
        <w:rPr>
          <w:sz w:val="24"/>
          <w:szCs w:val="24"/>
        </w:rPr>
        <w:t xml:space="preserve"> zápisu</w:t>
      </w:r>
    </w:p>
    <w:p w14:paraId="1E28AAF5" w14:textId="77777777" w:rsidR="004A238F" w:rsidRPr="00DC4463" w:rsidRDefault="004A238F" w:rsidP="002E7F7A">
      <w:pPr>
        <w:pStyle w:val="Odstavecseseznamem"/>
        <w:numPr>
          <w:ilvl w:val="0"/>
          <w:numId w:val="1"/>
        </w:numPr>
        <w:spacing w:line="240" w:lineRule="auto"/>
        <w:ind w:left="641" w:hanging="357"/>
        <w:rPr>
          <w:sz w:val="24"/>
          <w:szCs w:val="24"/>
        </w:rPr>
      </w:pPr>
      <w:r w:rsidRPr="00DC4463">
        <w:rPr>
          <w:sz w:val="24"/>
          <w:szCs w:val="24"/>
        </w:rPr>
        <w:t>datovou schránkou:</w:t>
      </w:r>
      <w:r>
        <w:rPr>
          <w:sz w:val="24"/>
          <w:szCs w:val="24"/>
        </w:rPr>
        <w:t xml:space="preserve"> </w:t>
      </w:r>
      <w:r w:rsidRPr="00DC4463">
        <w:rPr>
          <w:sz w:val="24"/>
          <w:szCs w:val="24"/>
        </w:rPr>
        <w:t>kdrvc</w:t>
      </w:r>
      <w:r>
        <w:rPr>
          <w:sz w:val="24"/>
          <w:szCs w:val="24"/>
        </w:rPr>
        <w:t>w</w:t>
      </w:r>
      <w:r w:rsidRPr="00DC4463">
        <w:rPr>
          <w:sz w:val="24"/>
          <w:szCs w:val="24"/>
        </w:rPr>
        <w:t>r</w:t>
      </w:r>
    </w:p>
    <w:p w14:paraId="19334881" w14:textId="797EEB50" w:rsidR="004A238F" w:rsidRPr="00DC4463" w:rsidRDefault="004A238F" w:rsidP="002E7F7A">
      <w:pPr>
        <w:pStyle w:val="Odstavecseseznamem"/>
        <w:numPr>
          <w:ilvl w:val="0"/>
          <w:numId w:val="1"/>
        </w:numPr>
        <w:spacing w:line="240" w:lineRule="auto"/>
        <w:ind w:left="641" w:hanging="357"/>
        <w:rPr>
          <w:sz w:val="24"/>
          <w:szCs w:val="24"/>
        </w:rPr>
      </w:pPr>
      <w:r w:rsidRPr="00DC4463">
        <w:rPr>
          <w:sz w:val="24"/>
          <w:szCs w:val="24"/>
        </w:rPr>
        <w:t>e-mailem s uznávaným elektronickým podpisem na</w:t>
      </w:r>
      <w:r w:rsidR="00A37C4D">
        <w:t xml:space="preserve"> </w:t>
      </w:r>
      <w:r w:rsidR="00A37C4D" w:rsidRPr="00DC4463">
        <w:rPr>
          <w:sz w:val="24"/>
          <w:szCs w:val="24"/>
        </w:rPr>
        <w:t xml:space="preserve"> </w:t>
      </w:r>
      <w:hyperlink r:id="rId10" w:history="1">
        <w:r w:rsidR="00A37C4D" w:rsidRPr="0016578A">
          <w:rPr>
            <w:rStyle w:val="Hypertextovodkaz"/>
            <w:sz w:val="24"/>
            <w:szCs w:val="24"/>
          </w:rPr>
          <w:t>msmitusova6@msmitusova6.cz</w:t>
        </w:r>
      </w:hyperlink>
    </w:p>
    <w:p w14:paraId="5F714BFC" w14:textId="1B123C6B" w:rsidR="004A238F" w:rsidRDefault="004A238F" w:rsidP="002E7F7A">
      <w:pPr>
        <w:pStyle w:val="Odstavecseseznamem"/>
        <w:numPr>
          <w:ilvl w:val="0"/>
          <w:numId w:val="1"/>
        </w:numPr>
        <w:spacing w:line="240" w:lineRule="auto"/>
        <w:ind w:left="641" w:hanging="357"/>
        <w:rPr>
          <w:sz w:val="24"/>
          <w:szCs w:val="24"/>
        </w:rPr>
      </w:pPr>
      <w:r w:rsidRPr="00DC4463">
        <w:rPr>
          <w:sz w:val="24"/>
          <w:szCs w:val="24"/>
        </w:rPr>
        <w:t>Českou poštou</w:t>
      </w:r>
      <w:r>
        <w:rPr>
          <w:sz w:val="24"/>
          <w:szCs w:val="24"/>
        </w:rPr>
        <w:t xml:space="preserve"> (rozhodné datum, je datum podání na razítku pošty)</w:t>
      </w:r>
    </w:p>
    <w:p w14:paraId="25A49383" w14:textId="12993581" w:rsidR="0059128D" w:rsidRDefault="0059128D" w:rsidP="0059128D">
      <w:pPr>
        <w:spacing w:line="240" w:lineRule="auto"/>
        <w:rPr>
          <w:sz w:val="24"/>
          <w:szCs w:val="24"/>
        </w:rPr>
      </w:pPr>
    </w:p>
    <w:p w14:paraId="1AA63E41" w14:textId="77777777" w:rsidR="0059128D" w:rsidRPr="0059128D" w:rsidRDefault="0059128D" w:rsidP="0059128D">
      <w:pPr>
        <w:spacing w:line="240" w:lineRule="auto"/>
        <w:rPr>
          <w:sz w:val="24"/>
          <w:szCs w:val="24"/>
        </w:rPr>
      </w:pPr>
    </w:p>
    <w:p w14:paraId="30BD255E" w14:textId="77777777" w:rsidR="0059128D" w:rsidRDefault="0059128D" w:rsidP="004A238F">
      <w:pPr>
        <w:rPr>
          <w:b/>
          <w:bCs/>
          <w:sz w:val="24"/>
          <w:szCs w:val="24"/>
        </w:rPr>
      </w:pPr>
    </w:p>
    <w:p w14:paraId="187CFB8F" w14:textId="76AEF36A" w:rsidR="004A238F" w:rsidRPr="009C435F" w:rsidRDefault="004A238F" w:rsidP="004A238F">
      <w:pPr>
        <w:rPr>
          <w:b/>
          <w:bCs/>
          <w:sz w:val="24"/>
          <w:szCs w:val="24"/>
        </w:rPr>
      </w:pPr>
      <w:r w:rsidRPr="009C435F">
        <w:rPr>
          <w:b/>
          <w:bCs/>
          <w:sz w:val="24"/>
          <w:szCs w:val="24"/>
        </w:rPr>
        <w:t>Upozornění</w:t>
      </w:r>
    </w:p>
    <w:p w14:paraId="0DCB5DD7" w14:textId="77777777" w:rsidR="00C5524C" w:rsidRPr="00C5524C" w:rsidRDefault="00C5524C" w:rsidP="004A238F">
      <w:pPr>
        <w:rPr>
          <w:bCs/>
          <w:sz w:val="24"/>
          <w:szCs w:val="24"/>
        </w:rPr>
      </w:pPr>
      <w:r w:rsidRPr="00C5524C">
        <w:rPr>
          <w:bCs/>
          <w:sz w:val="24"/>
          <w:szCs w:val="24"/>
        </w:rPr>
        <w:t>Pokud by bylo podání učiněno pomocí emailu bez uznávaného elektronického podpisu nebo obdobným způsobem podpisu</w:t>
      </w:r>
      <w:r>
        <w:rPr>
          <w:bCs/>
          <w:sz w:val="24"/>
          <w:szCs w:val="24"/>
        </w:rPr>
        <w:t xml:space="preserve"> </w:t>
      </w:r>
      <w:r w:rsidRPr="00C5524C">
        <w:rPr>
          <w:bCs/>
          <w:sz w:val="24"/>
          <w:szCs w:val="24"/>
        </w:rPr>
        <w:t>(fax), je po vinností zákonného zástupce doložit podepsaný originál žádosti do 5 pracovních dnů od učinění takového podání, a to výše uvedenými způsoby.</w:t>
      </w:r>
      <w:r>
        <w:rPr>
          <w:bCs/>
          <w:sz w:val="24"/>
          <w:szCs w:val="24"/>
        </w:rPr>
        <w:t xml:space="preserve"> </w:t>
      </w:r>
      <w:r w:rsidRPr="00C5524C">
        <w:rPr>
          <w:bCs/>
          <w:sz w:val="24"/>
          <w:szCs w:val="24"/>
        </w:rPr>
        <w:t>V opačném případě není možno podání požadovat za platné a nelze zahájit řízení o přijetí.</w:t>
      </w:r>
    </w:p>
    <w:p w14:paraId="4DDBC01F" w14:textId="77777777" w:rsidR="004A238F" w:rsidRDefault="004A238F" w:rsidP="004A238F">
      <w:pPr>
        <w:rPr>
          <w:sz w:val="24"/>
          <w:szCs w:val="24"/>
        </w:rPr>
      </w:pPr>
    </w:p>
    <w:p w14:paraId="026635E3" w14:textId="77777777" w:rsidR="004A238F" w:rsidRPr="00185D33" w:rsidRDefault="004A238F" w:rsidP="004A238F">
      <w:pPr>
        <w:rPr>
          <w:b/>
          <w:bCs/>
          <w:color w:val="FF0000"/>
          <w:sz w:val="28"/>
          <w:szCs w:val="28"/>
        </w:rPr>
      </w:pPr>
      <w:r w:rsidRPr="00185D33">
        <w:rPr>
          <w:b/>
          <w:bCs/>
          <w:color w:val="FF0000"/>
          <w:sz w:val="28"/>
          <w:szCs w:val="28"/>
        </w:rPr>
        <w:t>Organizace zápisu</w:t>
      </w:r>
    </w:p>
    <w:p w14:paraId="262E0A07" w14:textId="77777777" w:rsidR="004A238F" w:rsidRPr="001F58BB" w:rsidRDefault="004A238F" w:rsidP="004A238F">
      <w:pPr>
        <w:rPr>
          <w:sz w:val="24"/>
          <w:szCs w:val="24"/>
        </w:rPr>
      </w:pPr>
      <w:r>
        <w:rPr>
          <w:sz w:val="24"/>
          <w:szCs w:val="24"/>
        </w:rPr>
        <w:t>O přijetí či nepřijetí uchazeče k předškolnímu vzdělávání rozhodne ředitel školy ve správním řízení v souladu s platnými právními předpisy (viz Kritéria přijímání dětí).</w:t>
      </w:r>
    </w:p>
    <w:p w14:paraId="6D9C46D5" w14:textId="344505FE" w:rsidR="004A238F" w:rsidRPr="001F58BB" w:rsidRDefault="004A238F" w:rsidP="0059128D">
      <w:pPr>
        <w:jc w:val="both"/>
        <w:rPr>
          <w:sz w:val="24"/>
          <w:szCs w:val="24"/>
        </w:rPr>
      </w:pPr>
      <w:r w:rsidRPr="001F58BB">
        <w:rPr>
          <w:sz w:val="24"/>
          <w:szCs w:val="24"/>
        </w:rPr>
        <w:t xml:space="preserve">Zápis se provádí podle </w:t>
      </w:r>
      <w:r w:rsidRPr="001F58BB">
        <w:rPr>
          <w:b/>
          <w:bCs/>
          <w:sz w:val="24"/>
          <w:szCs w:val="24"/>
        </w:rPr>
        <w:t>stanovených kritérií</w:t>
      </w:r>
      <w:r w:rsidRPr="001F58BB">
        <w:rPr>
          <w:sz w:val="24"/>
          <w:szCs w:val="24"/>
        </w:rPr>
        <w:t xml:space="preserve">, dítě se do mateřské školy přijímá na základě </w:t>
      </w:r>
      <w:r w:rsidRPr="001F58BB">
        <w:rPr>
          <w:b/>
          <w:bCs/>
          <w:sz w:val="24"/>
          <w:szCs w:val="24"/>
        </w:rPr>
        <w:t>Žádosti o přijetí k předškolnímu vzdělávání.</w:t>
      </w:r>
      <w:r>
        <w:rPr>
          <w:sz w:val="24"/>
          <w:szCs w:val="24"/>
        </w:rPr>
        <w:t xml:space="preserve"> </w:t>
      </w:r>
    </w:p>
    <w:p w14:paraId="1F564F05" w14:textId="77777777" w:rsidR="004A238F" w:rsidRDefault="004A238F" w:rsidP="004A238F">
      <w:pPr>
        <w:spacing w:after="0" w:line="240" w:lineRule="auto"/>
        <w:jc w:val="both"/>
        <w:rPr>
          <w:b/>
          <w:bCs/>
          <w:sz w:val="24"/>
          <w:szCs w:val="24"/>
        </w:rPr>
      </w:pPr>
      <w:r>
        <w:rPr>
          <w:sz w:val="24"/>
          <w:szCs w:val="24"/>
        </w:rPr>
        <w:t>Před vydáním rozhodnutí mají zákonní zástupci účastníka řízení ve věci přijetí dítěte k předškolnímu vzdělávání právo k nahlédnutí a vyjádření se k podkladům spisu, taktéž si činit výpisky, pořídit kopii spisu nebo jeho částí (dle §38 zákona č.500/2004 sb., správní řád, v platném znění) a to po předchozí výzvě nebo telefonické domluvě s ředitelem školy.</w:t>
      </w:r>
    </w:p>
    <w:p w14:paraId="4D222D2F" w14:textId="77777777" w:rsidR="004A238F" w:rsidRPr="00013308" w:rsidRDefault="004A238F" w:rsidP="004A238F">
      <w:pPr>
        <w:spacing w:after="0" w:line="240" w:lineRule="auto"/>
        <w:jc w:val="both"/>
        <w:rPr>
          <w:b/>
          <w:bCs/>
          <w:sz w:val="24"/>
          <w:szCs w:val="24"/>
        </w:rPr>
      </w:pPr>
    </w:p>
    <w:p w14:paraId="332C5105" w14:textId="0A94EEAD" w:rsidR="004A238F" w:rsidRDefault="004A238F" w:rsidP="004A238F">
      <w:pPr>
        <w:jc w:val="both"/>
        <w:rPr>
          <w:color w:val="000000"/>
          <w:sz w:val="24"/>
          <w:szCs w:val="24"/>
        </w:rPr>
      </w:pPr>
      <w:r w:rsidRPr="004D3DC4">
        <w:rPr>
          <w:b/>
          <w:bCs/>
          <w:color w:val="000000"/>
          <w:sz w:val="24"/>
          <w:szCs w:val="24"/>
        </w:rPr>
        <w:t>Rozhodnutí o přijetí</w:t>
      </w:r>
      <w:r w:rsidRPr="00676599">
        <w:rPr>
          <w:color w:val="000000"/>
          <w:sz w:val="24"/>
          <w:szCs w:val="24"/>
        </w:rPr>
        <w:t xml:space="preserve"> bude oznámeno zveřejněním seznamu uchazečů pod přiděleným registračním číslem s výsledkem řízení u každého uchazeče.</w:t>
      </w:r>
      <w:r>
        <w:rPr>
          <w:color w:val="000000"/>
          <w:sz w:val="24"/>
          <w:szCs w:val="24"/>
        </w:rPr>
        <w:t xml:space="preserve"> Seznam bude vyvěšen na veřejně přístupném místě, tj. na vstupních dveřích MŠ, na webových stránkách školy (</w:t>
      </w:r>
      <w:hyperlink r:id="rId11" w:history="1">
        <w:r w:rsidR="003B400C" w:rsidRPr="0016578A">
          <w:rPr>
            <w:rStyle w:val="Hypertextovodkaz"/>
            <w:sz w:val="24"/>
            <w:szCs w:val="24"/>
          </w:rPr>
          <w:t>msmitusova6@msmitusova6.cz</w:t>
        </w:r>
      </w:hyperlink>
      <w:r>
        <w:rPr>
          <w:color w:val="000000"/>
          <w:sz w:val="24"/>
          <w:szCs w:val="24"/>
        </w:rPr>
        <w:t>) po dobu 15 dnů s datem zveřejnění seznamu</w:t>
      </w:r>
      <w:r w:rsidRPr="00676599">
        <w:rPr>
          <w:color w:val="000000"/>
          <w:sz w:val="24"/>
          <w:szCs w:val="24"/>
        </w:rPr>
        <w:t>.</w:t>
      </w:r>
    </w:p>
    <w:p w14:paraId="462D0AB4" w14:textId="77777777" w:rsidR="004A238F" w:rsidRDefault="004A238F" w:rsidP="004A238F">
      <w:pPr>
        <w:jc w:val="both"/>
        <w:rPr>
          <w:sz w:val="24"/>
          <w:szCs w:val="24"/>
        </w:rPr>
      </w:pPr>
      <w:r w:rsidRPr="004D3DC4">
        <w:rPr>
          <w:b/>
          <w:bCs/>
          <w:sz w:val="24"/>
          <w:szCs w:val="24"/>
        </w:rPr>
        <w:t>Rozhodnutí o přijetí či nepřijetí bude zákonným zástupcům sděleno do 30 dnů ode dne podání žádosti</w:t>
      </w:r>
      <w:r>
        <w:rPr>
          <w:b/>
          <w:bCs/>
          <w:sz w:val="24"/>
          <w:szCs w:val="24"/>
        </w:rPr>
        <w:t>.</w:t>
      </w:r>
    </w:p>
    <w:p w14:paraId="490065B8" w14:textId="77777777" w:rsidR="004A238F" w:rsidRPr="00676599" w:rsidRDefault="004A238F" w:rsidP="004A238F">
      <w:pPr>
        <w:jc w:val="both"/>
        <w:rPr>
          <w:sz w:val="24"/>
          <w:szCs w:val="24"/>
        </w:rPr>
      </w:pPr>
      <w:r w:rsidRPr="00676599">
        <w:rPr>
          <w:sz w:val="24"/>
          <w:szCs w:val="24"/>
        </w:rPr>
        <w:t xml:space="preserve">O přijetí dítěte bude </w:t>
      </w:r>
      <w:r>
        <w:rPr>
          <w:sz w:val="24"/>
          <w:szCs w:val="24"/>
        </w:rPr>
        <w:t>vyhotoveno</w:t>
      </w:r>
      <w:r w:rsidRPr="00676599">
        <w:rPr>
          <w:sz w:val="24"/>
          <w:szCs w:val="24"/>
        </w:rPr>
        <w:t xml:space="preserve"> písemné rozhodnutí,</w:t>
      </w:r>
      <w:r>
        <w:rPr>
          <w:sz w:val="24"/>
          <w:szCs w:val="24"/>
        </w:rPr>
        <w:t xml:space="preserve"> které bude součástí spisu dítěte v mateřské škole (§67 odst.2 zákona č.500/2004, správního řádu), toto rozhodnutí nebude zákonným zástupcům v písemné podobě doručováno, ale mohou o jeho vydání požádat.</w:t>
      </w:r>
    </w:p>
    <w:p w14:paraId="2F4B24E1" w14:textId="76760890" w:rsidR="004A238F" w:rsidRDefault="004A238F" w:rsidP="004A238F">
      <w:pPr>
        <w:jc w:val="both"/>
        <w:rPr>
          <w:color w:val="000000"/>
          <w:sz w:val="24"/>
          <w:szCs w:val="24"/>
        </w:rPr>
      </w:pPr>
      <w:r w:rsidRPr="00185D33">
        <w:rPr>
          <w:color w:val="000000"/>
          <w:sz w:val="24"/>
          <w:szCs w:val="24"/>
        </w:rPr>
        <w:t xml:space="preserve">Rozhodnutí o nepřijetí je doručováno do rukou zákonného zástupce dítěte. </w:t>
      </w:r>
    </w:p>
    <w:p w14:paraId="29337343" w14:textId="77777777" w:rsidR="002E7F7A" w:rsidRPr="002646F7" w:rsidRDefault="002E7F7A" w:rsidP="004A238F">
      <w:pPr>
        <w:jc w:val="both"/>
        <w:rPr>
          <w:color w:val="000000"/>
          <w:sz w:val="24"/>
          <w:szCs w:val="24"/>
        </w:rPr>
      </w:pPr>
    </w:p>
    <w:p w14:paraId="70D287D4" w14:textId="77777777" w:rsidR="004A238F" w:rsidRPr="00185D33" w:rsidRDefault="004A238F" w:rsidP="004A238F">
      <w:pPr>
        <w:jc w:val="both"/>
        <w:rPr>
          <w:b/>
          <w:bCs/>
          <w:color w:val="FF0000"/>
          <w:sz w:val="28"/>
          <w:szCs w:val="28"/>
        </w:rPr>
      </w:pPr>
      <w:r w:rsidRPr="00185D33">
        <w:rPr>
          <w:b/>
          <w:bCs/>
          <w:color w:val="FF0000"/>
          <w:sz w:val="28"/>
          <w:szCs w:val="28"/>
        </w:rPr>
        <w:t xml:space="preserve">Informace o předškolním </w:t>
      </w:r>
      <w:r w:rsidR="00C5524C">
        <w:rPr>
          <w:b/>
          <w:bCs/>
          <w:color w:val="FF0000"/>
          <w:sz w:val="28"/>
          <w:szCs w:val="28"/>
        </w:rPr>
        <w:t>v</w:t>
      </w:r>
      <w:r w:rsidRPr="00185D33">
        <w:rPr>
          <w:b/>
          <w:bCs/>
          <w:color w:val="FF0000"/>
          <w:sz w:val="28"/>
          <w:szCs w:val="28"/>
        </w:rPr>
        <w:t>zdělávání</w:t>
      </w:r>
    </w:p>
    <w:p w14:paraId="57B1C3C7" w14:textId="77777777" w:rsidR="004A238F" w:rsidRDefault="004A238F" w:rsidP="004A238F">
      <w:pPr>
        <w:jc w:val="both"/>
        <w:rPr>
          <w:sz w:val="24"/>
          <w:szCs w:val="24"/>
        </w:rPr>
      </w:pPr>
      <w:r w:rsidRPr="001F58BB">
        <w:rPr>
          <w:sz w:val="24"/>
          <w:szCs w:val="24"/>
        </w:rPr>
        <w:t>Do mateřské školy jsou přijímány děti zpravidla od 3 do 6 let, nejdříve však děti od 2 let (§ 34 ŠZ).</w:t>
      </w:r>
      <w:r>
        <w:rPr>
          <w:sz w:val="24"/>
          <w:szCs w:val="24"/>
        </w:rPr>
        <w:t xml:space="preserve"> Dítě mladší 3 let nemá na přijetí do MŠ právní nárok. O přijetí dítěte mladšího 3 let  rozhoduje ředitel školy individuálně v závislosti na kapacitě školy, všechny děti jsou přijímány  na základě kritérií.</w:t>
      </w:r>
      <w:r w:rsidRPr="001F58BB">
        <w:rPr>
          <w:sz w:val="24"/>
          <w:szCs w:val="24"/>
        </w:rPr>
        <w:t xml:space="preserve"> </w:t>
      </w:r>
    </w:p>
    <w:p w14:paraId="59B09B8F" w14:textId="77777777" w:rsidR="004A238F" w:rsidRDefault="004A238F" w:rsidP="004A238F">
      <w:pPr>
        <w:jc w:val="both"/>
        <w:rPr>
          <w:b/>
          <w:bCs/>
          <w:sz w:val="24"/>
          <w:szCs w:val="24"/>
        </w:rPr>
      </w:pPr>
      <w:r>
        <w:rPr>
          <w:sz w:val="24"/>
          <w:szCs w:val="24"/>
        </w:rPr>
        <w:t xml:space="preserve">Ředitel školy rozhoduje o přijetí dítěte do mateřské školy, popřípadě </w:t>
      </w:r>
      <w:r w:rsidRPr="004D3DC4">
        <w:rPr>
          <w:b/>
          <w:bCs/>
          <w:sz w:val="24"/>
          <w:szCs w:val="24"/>
        </w:rPr>
        <w:t xml:space="preserve">o stanovení zkušební doby pobytu dítěte v maximální délce 3 měsíce. </w:t>
      </w:r>
    </w:p>
    <w:p w14:paraId="674C96DC" w14:textId="77777777" w:rsidR="004A238F" w:rsidRDefault="004A238F" w:rsidP="004A238F">
      <w:pPr>
        <w:jc w:val="both"/>
        <w:rPr>
          <w:sz w:val="24"/>
          <w:szCs w:val="24"/>
        </w:rPr>
      </w:pPr>
      <w:r w:rsidRPr="004D3DC4">
        <w:rPr>
          <w:sz w:val="24"/>
          <w:szCs w:val="24"/>
        </w:rPr>
        <w:lastRenderedPageBreak/>
        <w:t>Děti jsou přijímány k docházce do mateřské školy od 1. září. Přijímání dětí v průběhu školního roku je možné pouze při uvolnění místa v MŠ do výše stanovené kapacity.</w:t>
      </w:r>
    </w:p>
    <w:p w14:paraId="72FE8CFB" w14:textId="77777777" w:rsidR="0059128D" w:rsidRDefault="0059128D" w:rsidP="004A238F">
      <w:pPr>
        <w:jc w:val="both"/>
        <w:rPr>
          <w:sz w:val="24"/>
          <w:szCs w:val="24"/>
        </w:rPr>
      </w:pPr>
    </w:p>
    <w:p w14:paraId="004474EE" w14:textId="634F445D" w:rsidR="004A238F" w:rsidRDefault="004A238F" w:rsidP="004A238F">
      <w:pPr>
        <w:jc w:val="both"/>
        <w:rPr>
          <w:sz w:val="24"/>
          <w:szCs w:val="24"/>
        </w:rPr>
      </w:pPr>
      <w:r>
        <w:rPr>
          <w:sz w:val="24"/>
          <w:szCs w:val="24"/>
        </w:rPr>
        <w:t>Do MŠ mohou být přijaty pouze děti, které se podrobily stanoveným pravidelným očkováním, které mají doklad, že jsou proti nákaze imunní nebo se nemohou očkování podrobit pro trvalou kontraindikaci (§ 50 zákona č.258/2000 Sb.). Pokud je pro dítě vzdělávání povinné, škola doklad o očkování nepožaduje.</w:t>
      </w:r>
    </w:p>
    <w:p w14:paraId="5D467D5D" w14:textId="77777777" w:rsidR="004A238F" w:rsidRDefault="004A238F" w:rsidP="004A238F">
      <w:pPr>
        <w:jc w:val="both"/>
        <w:rPr>
          <w:sz w:val="24"/>
          <w:szCs w:val="24"/>
        </w:rPr>
      </w:pPr>
      <w:r>
        <w:rPr>
          <w:sz w:val="24"/>
          <w:szCs w:val="24"/>
        </w:rPr>
        <w:t>Předškolní vzdělávání spočívá především ve vzdělávací činnosti.</w:t>
      </w:r>
      <w:r w:rsidRPr="000D5DDD">
        <w:rPr>
          <w:sz w:val="24"/>
          <w:szCs w:val="24"/>
        </w:rPr>
        <w:t xml:space="preserve"> </w:t>
      </w:r>
      <w:r>
        <w:rPr>
          <w:sz w:val="24"/>
          <w:szCs w:val="24"/>
        </w:rPr>
        <w:t>Dítě přijaté k předškolnímu vzdělávání by mělo</w:t>
      </w:r>
      <w:r w:rsidRPr="001F58BB">
        <w:rPr>
          <w:sz w:val="24"/>
          <w:szCs w:val="24"/>
        </w:rPr>
        <w:t xml:space="preserve"> způsobilé účastnit se vzdělávací činnosti a být přiměřeně samostatné</w:t>
      </w:r>
      <w:r>
        <w:rPr>
          <w:sz w:val="24"/>
          <w:szCs w:val="24"/>
        </w:rPr>
        <w:t xml:space="preserve"> (mělo by zvládnout základní společenské a osobní návyky-samostatně chodit, umět držet lžíci a jíst se lžící, pít z hrnečku nebo sklenice, používat WC, nenosit pleny, umět se vysmrkat, umýt se, samostatně se oblékat a obouvat, komunikovat s dospělou osobou)</w:t>
      </w:r>
      <w:r w:rsidRPr="001F58BB">
        <w:rPr>
          <w:sz w:val="24"/>
          <w:szCs w:val="24"/>
        </w:rPr>
        <w:t>.</w:t>
      </w:r>
    </w:p>
    <w:p w14:paraId="74444DBF" w14:textId="77777777" w:rsidR="004A238F" w:rsidRPr="00296C89" w:rsidRDefault="004A238F" w:rsidP="004A238F">
      <w:pPr>
        <w:jc w:val="both"/>
        <w:rPr>
          <w:sz w:val="24"/>
          <w:szCs w:val="24"/>
        </w:rPr>
      </w:pPr>
    </w:p>
    <w:p w14:paraId="7B67955D" w14:textId="77777777" w:rsidR="004A238F" w:rsidRPr="000D5DDD" w:rsidRDefault="004A238F" w:rsidP="004A238F">
      <w:pPr>
        <w:jc w:val="both"/>
        <w:rPr>
          <w:b/>
          <w:bCs/>
          <w:color w:val="FF0000"/>
          <w:sz w:val="28"/>
          <w:szCs w:val="28"/>
        </w:rPr>
      </w:pPr>
      <w:r w:rsidRPr="000D5DDD">
        <w:rPr>
          <w:b/>
          <w:bCs/>
          <w:color w:val="FF0000"/>
          <w:sz w:val="28"/>
          <w:szCs w:val="28"/>
        </w:rPr>
        <w:t>Informace o povinném předškolním vzdělávání</w:t>
      </w:r>
    </w:p>
    <w:p w14:paraId="4FDA1016" w14:textId="77777777" w:rsidR="004A238F" w:rsidRPr="008B6E5F" w:rsidRDefault="004A238F" w:rsidP="004A238F">
      <w:pPr>
        <w:jc w:val="both"/>
        <w:rPr>
          <w:b/>
          <w:bCs/>
          <w:sz w:val="24"/>
          <w:szCs w:val="24"/>
        </w:rPr>
      </w:pPr>
      <w:r w:rsidRPr="008B6E5F">
        <w:rPr>
          <w:b/>
          <w:bCs/>
          <w:sz w:val="24"/>
          <w:szCs w:val="24"/>
        </w:rPr>
        <w:t>Povinné předškolní vzdělávání pro školní rok 202</w:t>
      </w:r>
      <w:r>
        <w:rPr>
          <w:b/>
          <w:bCs/>
          <w:sz w:val="24"/>
          <w:szCs w:val="24"/>
        </w:rPr>
        <w:t>2</w:t>
      </w:r>
      <w:r w:rsidRPr="008B6E5F">
        <w:rPr>
          <w:b/>
          <w:bCs/>
          <w:sz w:val="24"/>
          <w:szCs w:val="24"/>
        </w:rPr>
        <w:t>/202</w:t>
      </w:r>
      <w:r>
        <w:rPr>
          <w:b/>
          <w:bCs/>
          <w:sz w:val="24"/>
          <w:szCs w:val="24"/>
        </w:rPr>
        <w:t>3</w:t>
      </w:r>
      <w:r w:rsidRPr="008B6E5F">
        <w:rPr>
          <w:b/>
          <w:bCs/>
          <w:sz w:val="24"/>
          <w:szCs w:val="24"/>
        </w:rPr>
        <w:t xml:space="preserve"> se vztahuje na děti, které </w:t>
      </w:r>
      <w:r>
        <w:rPr>
          <w:b/>
          <w:bCs/>
          <w:sz w:val="24"/>
          <w:szCs w:val="24"/>
        </w:rPr>
        <w:t xml:space="preserve">             </w:t>
      </w:r>
      <w:r w:rsidRPr="008B6E5F">
        <w:rPr>
          <w:b/>
          <w:bCs/>
          <w:sz w:val="24"/>
          <w:szCs w:val="24"/>
        </w:rPr>
        <w:t>do 31.8.</w:t>
      </w:r>
      <w:r>
        <w:rPr>
          <w:b/>
          <w:bCs/>
          <w:sz w:val="24"/>
          <w:szCs w:val="24"/>
        </w:rPr>
        <w:t xml:space="preserve"> </w:t>
      </w:r>
      <w:r w:rsidRPr="008B6E5F">
        <w:rPr>
          <w:b/>
          <w:bCs/>
          <w:sz w:val="24"/>
          <w:szCs w:val="24"/>
        </w:rPr>
        <w:t>202</w:t>
      </w:r>
      <w:r>
        <w:rPr>
          <w:b/>
          <w:bCs/>
          <w:sz w:val="24"/>
          <w:szCs w:val="24"/>
        </w:rPr>
        <w:t>2</w:t>
      </w:r>
      <w:r w:rsidRPr="008B6E5F">
        <w:rPr>
          <w:b/>
          <w:bCs/>
          <w:sz w:val="24"/>
          <w:szCs w:val="24"/>
        </w:rPr>
        <w:t xml:space="preserve"> dosáhnou 5 let a starší</w:t>
      </w:r>
      <w:r>
        <w:rPr>
          <w:b/>
          <w:bCs/>
          <w:sz w:val="24"/>
          <w:szCs w:val="24"/>
        </w:rPr>
        <w:t xml:space="preserve"> </w:t>
      </w:r>
      <w:r w:rsidRPr="008B6E5F">
        <w:rPr>
          <w:b/>
          <w:bCs/>
          <w:sz w:val="24"/>
          <w:szCs w:val="24"/>
        </w:rPr>
        <w:t>(odklad školní docházky).</w:t>
      </w:r>
    </w:p>
    <w:p w14:paraId="7BA80D35" w14:textId="77777777" w:rsidR="004A238F" w:rsidRPr="004D3DC4" w:rsidRDefault="004A238F" w:rsidP="004A238F">
      <w:pPr>
        <w:jc w:val="both"/>
        <w:rPr>
          <w:b/>
          <w:bCs/>
          <w:sz w:val="24"/>
          <w:szCs w:val="24"/>
        </w:rPr>
      </w:pPr>
      <w:r w:rsidRPr="004D3DC4">
        <w:rPr>
          <w:b/>
          <w:bCs/>
          <w:sz w:val="24"/>
          <w:szCs w:val="24"/>
        </w:rPr>
        <w:t>Tato povinnost se vztahuje:</w:t>
      </w:r>
    </w:p>
    <w:p w14:paraId="790F95B3" w14:textId="77777777" w:rsidR="004A238F" w:rsidRPr="007A0519" w:rsidRDefault="004A238F" w:rsidP="004A238F">
      <w:pPr>
        <w:numPr>
          <w:ilvl w:val="0"/>
          <w:numId w:val="2"/>
        </w:numPr>
        <w:spacing w:after="0" w:line="240" w:lineRule="auto"/>
        <w:ind w:left="714" w:hanging="357"/>
        <w:jc w:val="both"/>
        <w:rPr>
          <w:sz w:val="24"/>
          <w:szCs w:val="24"/>
        </w:rPr>
      </w:pPr>
      <w:r w:rsidRPr="007A0519">
        <w:rPr>
          <w:sz w:val="24"/>
          <w:szCs w:val="24"/>
        </w:rPr>
        <w:t>na státní občany České republiky (ČR), kteří pobývají na území ČR déle než 90 dnů,</w:t>
      </w:r>
    </w:p>
    <w:p w14:paraId="65EEE026" w14:textId="77777777" w:rsidR="004A238F" w:rsidRPr="007A0519" w:rsidRDefault="004A238F" w:rsidP="004A238F">
      <w:pPr>
        <w:numPr>
          <w:ilvl w:val="0"/>
          <w:numId w:val="2"/>
        </w:numPr>
        <w:spacing w:after="0" w:line="240" w:lineRule="auto"/>
        <w:ind w:left="714" w:hanging="357"/>
        <w:jc w:val="both"/>
        <w:rPr>
          <w:sz w:val="24"/>
          <w:szCs w:val="24"/>
        </w:rPr>
      </w:pPr>
      <w:r w:rsidRPr="007A0519">
        <w:rPr>
          <w:sz w:val="24"/>
          <w:szCs w:val="24"/>
        </w:rPr>
        <w:t>na občany jiného členského státu Evropské unie, kteří pobývají v ČR déle než 90 dnů</w:t>
      </w:r>
    </w:p>
    <w:p w14:paraId="1819EFD8" w14:textId="77777777" w:rsidR="004A238F" w:rsidRPr="007A0519" w:rsidRDefault="004A238F" w:rsidP="004A238F">
      <w:pPr>
        <w:numPr>
          <w:ilvl w:val="0"/>
          <w:numId w:val="2"/>
        </w:numPr>
        <w:spacing w:after="0" w:line="240" w:lineRule="auto"/>
        <w:ind w:left="714" w:hanging="357"/>
        <w:jc w:val="both"/>
        <w:rPr>
          <w:sz w:val="24"/>
          <w:szCs w:val="24"/>
        </w:rPr>
      </w:pPr>
      <w:r w:rsidRPr="007A0519">
        <w:rPr>
          <w:sz w:val="24"/>
          <w:szCs w:val="24"/>
        </w:rPr>
        <w:t>na jiné cizince oprávněné pobývat v ČR trvale nebo přechodně po dobu delší než 90 dnů</w:t>
      </w:r>
    </w:p>
    <w:p w14:paraId="3612E35F" w14:textId="77777777" w:rsidR="004A238F" w:rsidRPr="007A0519" w:rsidRDefault="004A238F" w:rsidP="004A238F">
      <w:pPr>
        <w:numPr>
          <w:ilvl w:val="0"/>
          <w:numId w:val="2"/>
        </w:numPr>
        <w:spacing w:after="0" w:line="240" w:lineRule="auto"/>
        <w:ind w:left="714" w:hanging="357"/>
        <w:jc w:val="both"/>
        <w:rPr>
          <w:sz w:val="24"/>
          <w:szCs w:val="24"/>
        </w:rPr>
      </w:pPr>
      <w:r w:rsidRPr="007A0519">
        <w:rPr>
          <w:sz w:val="24"/>
          <w:szCs w:val="24"/>
        </w:rPr>
        <w:t>na účastníky řízení o udělení mezinárodní ochrany</w:t>
      </w:r>
    </w:p>
    <w:p w14:paraId="0DA98C4E" w14:textId="77777777" w:rsidR="004A238F" w:rsidRDefault="004A238F" w:rsidP="004A238F">
      <w:pPr>
        <w:numPr>
          <w:ilvl w:val="0"/>
          <w:numId w:val="2"/>
        </w:numPr>
        <w:spacing w:after="0" w:line="240" w:lineRule="auto"/>
        <w:ind w:left="714" w:hanging="357"/>
        <w:jc w:val="both"/>
        <w:rPr>
          <w:sz w:val="24"/>
          <w:szCs w:val="24"/>
        </w:rPr>
      </w:pPr>
      <w:r w:rsidRPr="007A0519">
        <w:rPr>
          <w:sz w:val="24"/>
          <w:szCs w:val="24"/>
        </w:rPr>
        <w:t>Pokud dítě, které do 31.8.2022 dovrší 5 let, ještě nedochází do mateřské školy, musí ho zákonný zástupce přihlásit ve spádové nebo jiné vybrané mateřské škole v termínu zápisu.</w:t>
      </w:r>
    </w:p>
    <w:p w14:paraId="3C78492E" w14:textId="77777777" w:rsidR="00C5524C" w:rsidRDefault="00C5524C" w:rsidP="00C5524C">
      <w:pPr>
        <w:spacing w:after="0" w:line="240" w:lineRule="auto"/>
        <w:jc w:val="both"/>
        <w:rPr>
          <w:sz w:val="24"/>
          <w:szCs w:val="24"/>
        </w:rPr>
      </w:pPr>
      <w:r>
        <w:rPr>
          <w:sz w:val="24"/>
          <w:szCs w:val="24"/>
        </w:rPr>
        <w:t>Povinné předškolní vzdělávání se nevztahuje na děti s hlubokým mentálním vzděláváním.</w:t>
      </w:r>
    </w:p>
    <w:p w14:paraId="6B142428" w14:textId="77777777" w:rsidR="004A238F" w:rsidRDefault="004A238F" w:rsidP="004A238F">
      <w:pPr>
        <w:spacing w:after="0" w:line="240" w:lineRule="auto"/>
        <w:jc w:val="both"/>
        <w:rPr>
          <w:sz w:val="24"/>
          <w:szCs w:val="24"/>
        </w:rPr>
      </w:pPr>
    </w:p>
    <w:p w14:paraId="7EBC005F" w14:textId="68C2BC6E" w:rsidR="004A238F" w:rsidRPr="007A0519" w:rsidRDefault="00351443" w:rsidP="004A238F">
      <w:pPr>
        <w:spacing w:after="0" w:line="240" w:lineRule="auto"/>
        <w:jc w:val="both"/>
        <w:rPr>
          <w:sz w:val="24"/>
          <w:szCs w:val="24"/>
        </w:rPr>
      </w:pPr>
      <w:r>
        <w:rPr>
          <w:sz w:val="24"/>
          <w:szCs w:val="24"/>
        </w:rPr>
        <w:t>Počet volných míst p</w:t>
      </w:r>
      <w:r w:rsidR="00A37C4D">
        <w:rPr>
          <w:sz w:val="24"/>
          <w:szCs w:val="24"/>
        </w:rPr>
        <w:t xml:space="preserve">ro školní rok 2022/2023     </w:t>
      </w:r>
      <w:r w:rsidR="00A37C4D" w:rsidRPr="00B0098D">
        <w:rPr>
          <w:b/>
          <w:sz w:val="24"/>
          <w:szCs w:val="24"/>
        </w:rPr>
        <w:t xml:space="preserve"> </w:t>
      </w:r>
      <w:r w:rsidR="00B0098D" w:rsidRPr="00B0098D">
        <w:rPr>
          <w:b/>
          <w:sz w:val="24"/>
          <w:szCs w:val="24"/>
        </w:rPr>
        <w:t>35</w:t>
      </w:r>
    </w:p>
    <w:p w14:paraId="0D6747CF" w14:textId="77777777" w:rsidR="004A238F" w:rsidRPr="007A0519" w:rsidRDefault="004A238F" w:rsidP="004A238F">
      <w:pPr>
        <w:spacing w:after="0" w:line="240" w:lineRule="auto"/>
        <w:ind w:left="357"/>
        <w:jc w:val="both"/>
        <w:rPr>
          <w:sz w:val="24"/>
          <w:szCs w:val="24"/>
        </w:rPr>
      </w:pPr>
    </w:p>
    <w:p w14:paraId="4E3A7716" w14:textId="569DBB3B" w:rsidR="004A238F" w:rsidRDefault="004A238F" w:rsidP="004A238F">
      <w:pPr>
        <w:jc w:val="both"/>
        <w:rPr>
          <w:sz w:val="24"/>
          <w:szCs w:val="24"/>
        </w:rPr>
      </w:pPr>
      <w:r w:rsidRPr="00050340">
        <w:rPr>
          <w:sz w:val="24"/>
          <w:szCs w:val="24"/>
        </w:rPr>
        <w:t xml:space="preserve">Případné dotazy pište na e-mailovou adresu </w:t>
      </w:r>
      <w:hyperlink r:id="rId12" w:history="1">
        <w:r w:rsidR="00A37C4D" w:rsidRPr="0016578A">
          <w:rPr>
            <w:rStyle w:val="Hypertextovodkaz"/>
            <w:sz w:val="24"/>
            <w:szCs w:val="24"/>
          </w:rPr>
          <w:t>msmitusova6@msmitusova6.cz</w:t>
        </w:r>
      </w:hyperlink>
      <w:r w:rsidRPr="00050340">
        <w:rPr>
          <w:sz w:val="24"/>
          <w:szCs w:val="24"/>
        </w:rPr>
        <w:t xml:space="preserve"> nebo volejte na číslo </w:t>
      </w:r>
      <w:r w:rsidR="00A37C4D">
        <w:rPr>
          <w:sz w:val="24"/>
          <w:szCs w:val="24"/>
        </w:rPr>
        <w:t>601090511</w:t>
      </w:r>
    </w:p>
    <w:p w14:paraId="33F76B3F" w14:textId="77777777" w:rsidR="004A238F" w:rsidRDefault="004A238F" w:rsidP="004A238F">
      <w:pPr>
        <w:jc w:val="both"/>
        <w:rPr>
          <w:sz w:val="24"/>
          <w:szCs w:val="24"/>
        </w:rPr>
      </w:pPr>
    </w:p>
    <w:p w14:paraId="35DA2B13" w14:textId="33605697" w:rsidR="004A238F" w:rsidRDefault="004A238F" w:rsidP="004A238F">
      <w:pPr>
        <w:jc w:val="both"/>
        <w:rPr>
          <w:sz w:val="24"/>
          <w:szCs w:val="24"/>
        </w:rPr>
      </w:pPr>
      <w:bookmarkStart w:id="0" w:name="_GoBack"/>
      <w:bookmarkEnd w:id="0"/>
    </w:p>
    <w:p w14:paraId="11E69BC6" w14:textId="56F2C841" w:rsidR="002E7F7A" w:rsidRDefault="002E7F7A" w:rsidP="004A238F">
      <w:pPr>
        <w:jc w:val="both"/>
        <w:rPr>
          <w:sz w:val="24"/>
          <w:szCs w:val="24"/>
        </w:rPr>
      </w:pPr>
    </w:p>
    <w:p w14:paraId="3AF950D6" w14:textId="77777777" w:rsidR="002E7F7A" w:rsidRDefault="002E7F7A" w:rsidP="004A238F">
      <w:pPr>
        <w:jc w:val="both"/>
        <w:rPr>
          <w:sz w:val="24"/>
          <w:szCs w:val="24"/>
        </w:rPr>
      </w:pPr>
    </w:p>
    <w:p w14:paraId="0DB353EB" w14:textId="77777777" w:rsidR="004A238F" w:rsidRPr="00050340" w:rsidRDefault="004A238F" w:rsidP="004A238F">
      <w:pPr>
        <w:jc w:val="both"/>
        <w:rPr>
          <w:sz w:val="24"/>
          <w:szCs w:val="24"/>
        </w:rPr>
      </w:pPr>
    </w:p>
    <w:p w14:paraId="33A713F2" w14:textId="5C993423" w:rsidR="004A238F" w:rsidRPr="00050340" w:rsidRDefault="004A238F" w:rsidP="004A238F">
      <w:pPr>
        <w:jc w:val="both"/>
        <w:rPr>
          <w:sz w:val="24"/>
          <w:szCs w:val="24"/>
        </w:rPr>
      </w:pPr>
      <w:r w:rsidRPr="00050340">
        <w:rPr>
          <w:sz w:val="24"/>
          <w:szCs w:val="24"/>
        </w:rPr>
        <w:t>V Ostravě dne</w:t>
      </w:r>
      <w:r>
        <w:rPr>
          <w:sz w:val="24"/>
          <w:szCs w:val="24"/>
        </w:rPr>
        <w:t>:</w:t>
      </w:r>
      <w:r w:rsidRPr="00050340">
        <w:rPr>
          <w:sz w:val="24"/>
          <w:szCs w:val="24"/>
        </w:rPr>
        <w:t xml:space="preserve"> </w:t>
      </w:r>
      <w:r w:rsidR="003B400C">
        <w:rPr>
          <w:sz w:val="24"/>
          <w:szCs w:val="24"/>
        </w:rPr>
        <w:t>6.4</w:t>
      </w:r>
      <w:r w:rsidR="002E7F7A">
        <w:rPr>
          <w:sz w:val="24"/>
          <w:szCs w:val="24"/>
        </w:rPr>
        <w:t>.2022</w:t>
      </w:r>
      <w:r w:rsidRPr="00050340">
        <w:rPr>
          <w:sz w:val="24"/>
          <w:szCs w:val="24"/>
        </w:rPr>
        <w:t xml:space="preserve">                                              </w:t>
      </w:r>
      <w:r>
        <w:rPr>
          <w:sz w:val="24"/>
          <w:szCs w:val="24"/>
        </w:rPr>
        <w:t xml:space="preserve">   </w:t>
      </w:r>
      <w:r w:rsidRPr="00050340">
        <w:rPr>
          <w:sz w:val="24"/>
          <w:szCs w:val="24"/>
        </w:rPr>
        <w:t xml:space="preserve">   </w:t>
      </w:r>
      <w:r>
        <w:rPr>
          <w:sz w:val="24"/>
          <w:szCs w:val="24"/>
        </w:rPr>
        <w:t xml:space="preserve">  </w:t>
      </w:r>
      <w:r w:rsidRPr="00050340">
        <w:rPr>
          <w:sz w:val="24"/>
          <w:szCs w:val="24"/>
        </w:rPr>
        <w:t xml:space="preserve">   </w:t>
      </w:r>
      <w:r w:rsidR="003B400C">
        <w:rPr>
          <w:sz w:val="24"/>
          <w:szCs w:val="24"/>
        </w:rPr>
        <w:t>Bc. Petra Sedláčková</w:t>
      </w:r>
    </w:p>
    <w:p w14:paraId="2BB4FFE2" w14:textId="1649C92A" w:rsidR="004A238F" w:rsidRDefault="004A238F" w:rsidP="004A238F">
      <w:pPr>
        <w:jc w:val="both"/>
        <w:rPr>
          <w:sz w:val="24"/>
          <w:szCs w:val="24"/>
        </w:rPr>
      </w:pPr>
      <w:r w:rsidRPr="00050340">
        <w:rPr>
          <w:sz w:val="24"/>
          <w:szCs w:val="24"/>
        </w:rPr>
        <w:t xml:space="preserve">                                                                          </w:t>
      </w:r>
      <w:r>
        <w:rPr>
          <w:sz w:val="24"/>
          <w:szCs w:val="24"/>
        </w:rPr>
        <w:t xml:space="preserve">   </w:t>
      </w:r>
      <w:r w:rsidRPr="00050340">
        <w:rPr>
          <w:sz w:val="24"/>
          <w:szCs w:val="24"/>
        </w:rPr>
        <w:t xml:space="preserve">  </w:t>
      </w:r>
      <w:r>
        <w:rPr>
          <w:sz w:val="24"/>
          <w:szCs w:val="24"/>
        </w:rPr>
        <w:t>z</w:t>
      </w:r>
      <w:r w:rsidRPr="00050340">
        <w:rPr>
          <w:sz w:val="24"/>
          <w:szCs w:val="24"/>
        </w:rPr>
        <w:t>ástupce ředitele pro předškolní vzdělávání</w:t>
      </w:r>
    </w:p>
    <w:p w14:paraId="27B71EDC" w14:textId="3727A627" w:rsidR="0059128D" w:rsidRDefault="0059128D" w:rsidP="004A238F">
      <w:pPr>
        <w:jc w:val="both"/>
        <w:rPr>
          <w:sz w:val="24"/>
          <w:szCs w:val="24"/>
        </w:rPr>
      </w:pPr>
    </w:p>
    <w:p w14:paraId="071E03E8" w14:textId="258897AD" w:rsidR="0059128D" w:rsidRDefault="0059128D" w:rsidP="004A238F">
      <w:pPr>
        <w:jc w:val="both"/>
        <w:rPr>
          <w:sz w:val="24"/>
          <w:szCs w:val="24"/>
        </w:rPr>
      </w:pPr>
    </w:p>
    <w:p w14:paraId="042F8AC3" w14:textId="2EEB162F" w:rsidR="0059128D" w:rsidRDefault="0059128D" w:rsidP="004A238F">
      <w:pPr>
        <w:jc w:val="both"/>
        <w:rPr>
          <w:sz w:val="24"/>
          <w:szCs w:val="24"/>
        </w:rPr>
      </w:pPr>
    </w:p>
    <w:p w14:paraId="0BBEDD86" w14:textId="77777777" w:rsidR="0059128D" w:rsidRPr="00050340" w:rsidRDefault="0059128D" w:rsidP="004A238F">
      <w:pPr>
        <w:jc w:val="both"/>
        <w:rPr>
          <w:sz w:val="24"/>
          <w:szCs w:val="24"/>
        </w:rPr>
      </w:pPr>
    </w:p>
    <w:p w14:paraId="59C95A31" w14:textId="77777777" w:rsidR="004A238F" w:rsidRPr="008C20FD" w:rsidRDefault="004A238F" w:rsidP="004A238F">
      <w:pPr>
        <w:jc w:val="both"/>
        <w:rPr>
          <w:b/>
          <w:bCs/>
        </w:rPr>
      </w:pPr>
    </w:p>
    <w:p w14:paraId="1C95E285" w14:textId="77777777" w:rsidR="004A238F" w:rsidRPr="008C20FD" w:rsidRDefault="004A238F" w:rsidP="004A238F">
      <w:pPr>
        <w:jc w:val="both"/>
        <w:outlineLvl w:val="0"/>
        <w:rPr>
          <w:b/>
          <w:bCs/>
          <w:color w:val="3366FF"/>
        </w:rPr>
      </w:pPr>
    </w:p>
    <w:p w14:paraId="3D1FBE31" w14:textId="77777777" w:rsidR="004A238F" w:rsidRPr="008C20FD" w:rsidRDefault="004A238F" w:rsidP="004A238F">
      <w:pPr>
        <w:jc w:val="both"/>
        <w:outlineLvl w:val="0"/>
        <w:rPr>
          <w:color w:val="000000"/>
        </w:rPr>
      </w:pPr>
    </w:p>
    <w:p w14:paraId="05D02849" w14:textId="77777777" w:rsidR="004A238F" w:rsidRPr="008C20FD" w:rsidRDefault="004A238F" w:rsidP="004A238F">
      <w:pPr>
        <w:jc w:val="both"/>
      </w:pPr>
    </w:p>
    <w:p w14:paraId="1DA61AC4" w14:textId="77777777" w:rsidR="004A238F" w:rsidRDefault="004A238F" w:rsidP="004A238F">
      <w:pPr>
        <w:rPr>
          <w:sz w:val="24"/>
          <w:szCs w:val="24"/>
        </w:rPr>
      </w:pPr>
    </w:p>
    <w:p w14:paraId="085D850F" w14:textId="77777777" w:rsidR="004A238F" w:rsidRDefault="004A238F" w:rsidP="004A238F">
      <w:pPr>
        <w:rPr>
          <w:sz w:val="24"/>
          <w:szCs w:val="24"/>
        </w:rPr>
      </w:pPr>
    </w:p>
    <w:p w14:paraId="06C6383D" w14:textId="77777777" w:rsidR="00D56758" w:rsidRDefault="00CF6E03"/>
    <w:sectPr w:rsidR="00D56758" w:rsidSect="00D96228">
      <w:footerReference w:type="default" r:id="rId13"/>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874B48" w14:textId="77777777" w:rsidR="00CF6E03" w:rsidRDefault="00CF6E03" w:rsidP="00B94FCB">
      <w:pPr>
        <w:spacing w:after="0" w:line="240" w:lineRule="auto"/>
      </w:pPr>
      <w:r>
        <w:separator/>
      </w:r>
    </w:p>
  </w:endnote>
  <w:endnote w:type="continuationSeparator" w:id="0">
    <w:p w14:paraId="2D65CD5C" w14:textId="77777777" w:rsidR="00CF6E03" w:rsidRDefault="00CF6E03" w:rsidP="00B94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212929"/>
      <w:docPartObj>
        <w:docPartGallery w:val="Page Numbers (Bottom of Page)"/>
        <w:docPartUnique/>
      </w:docPartObj>
    </w:sdtPr>
    <w:sdtEndPr/>
    <w:sdtContent>
      <w:p w14:paraId="5F3A34BE" w14:textId="094A1183" w:rsidR="002E7F7A" w:rsidRDefault="002E7F7A">
        <w:pPr>
          <w:pStyle w:val="Zpat"/>
          <w:jc w:val="center"/>
        </w:pPr>
        <w:r>
          <w:fldChar w:fldCharType="begin"/>
        </w:r>
        <w:r>
          <w:instrText>PAGE   \* MERGEFORMAT</w:instrText>
        </w:r>
        <w:r>
          <w:fldChar w:fldCharType="separate"/>
        </w:r>
        <w:r w:rsidR="00B0098D">
          <w:rPr>
            <w:noProof/>
          </w:rPr>
          <w:t>4</w:t>
        </w:r>
        <w:r>
          <w:fldChar w:fldCharType="end"/>
        </w:r>
      </w:p>
    </w:sdtContent>
  </w:sdt>
  <w:p w14:paraId="5B6025BA" w14:textId="77777777" w:rsidR="002E7F7A" w:rsidRDefault="002E7F7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D5221F" w14:textId="77777777" w:rsidR="00CF6E03" w:rsidRDefault="00CF6E03" w:rsidP="00B94FCB">
      <w:pPr>
        <w:spacing w:after="0" w:line="240" w:lineRule="auto"/>
      </w:pPr>
      <w:r>
        <w:separator/>
      </w:r>
    </w:p>
  </w:footnote>
  <w:footnote w:type="continuationSeparator" w:id="0">
    <w:p w14:paraId="3CDA0A91" w14:textId="77777777" w:rsidR="00CF6E03" w:rsidRDefault="00CF6E03" w:rsidP="00B94F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13A39"/>
    <w:multiLevelType w:val="hybridMultilevel"/>
    <w:tmpl w:val="71BA6B52"/>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6E4631EB"/>
    <w:multiLevelType w:val="hybridMultilevel"/>
    <w:tmpl w:val="76B0D6A8"/>
    <w:lvl w:ilvl="0" w:tplc="04050011">
      <w:start w:val="1"/>
      <w:numFmt w:val="decimal"/>
      <w:lvlText w:val="%1)"/>
      <w:lvlJc w:val="left"/>
      <w:pPr>
        <w:ind w:left="644" w:hanging="360"/>
      </w:pPr>
      <w:rPr>
        <w:rFonts w:hint="default"/>
      </w:r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2">
    <w:nsid w:val="72B1345D"/>
    <w:multiLevelType w:val="hybridMultilevel"/>
    <w:tmpl w:val="1BE6A6EE"/>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38F"/>
    <w:rsid w:val="001552B0"/>
    <w:rsid w:val="002E3915"/>
    <w:rsid w:val="002E7F7A"/>
    <w:rsid w:val="00351443"/>
    <w:rsid w:val="003B400C"/>
    <w:rsid w:val="004A238F"/>
    <w:rsid w:val="0051034F"/>
    <w:rsid w:val="0059128D"/>
    <w:rsid w:val="00950862"/>
    <w:rsid w:val="009756A0"/>
    <w:rsid w:val="009C435F"/>
    <w:rsid w:val="00A15403"/>
    <w:rsid w:val="00A37C4D"/>
    <w:rsid w:val="00B0098D"/>
    <w:rsid w:val="00B94FCB"/>
    <w:rsid w:val="00C5524C"/>
    <w:rsid w:val="00CD376E"/>
    <w:rsid w:val="00CF6E03"/>
    <w:rsid w:val="00D61398"/>
    <w:rsid w:val="00D923D0"/>
    <w:rsid w:val="00D962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2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A238F"/>
    <w:pPr>
      <w:spacing w:after="160" w:line="259"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4A238F"/>
    <w:rPr>
      <w:color w:val="0563C1"/>
      <w:u w:val="single"/>
    </w:rPr>
  </w:style>
  <w:style w:type="paragraph" w:styleId="Odstavecseseznamem">
    <w:name w:val="List Paragraph"/>
    <w:basedOn w:val="Normln"/>
    <w:uiPriority w:val="99"/>
    <w:qFormat/>
    <w:rsid w:val="004A238F"/>
    <w:pPr>
      <w:ind w:left="720"/>
    </w:pPr>
  </w:style>
  <w:style w:type="paragraph" w:styleId="Zhlav">
    <w:name w:val="header"/>
    <w:basedOn w:val="Normln"/>
    <w:link w:val="ZhlavChar"/>
    <w:uiPriority w:val="99"/>
    <w:unhideWhenUsed/>
    <w:rsid w:val="00B94FC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94FCB"/>
    <w:rPr>
      <w:rFonts w:ascii="Calibri" w:eastAsia="Calibri" w:hAnsi="Calibri" w:cs="Calibri"/>
    </w:rPr>
  </w:style>
  <w:style w:type="paragraph" w:styleId="Zpat">
    <w:name w:val="footer"/>
    <w:basedOn w:val="Normln"/>
    <w:link w:val="ZpatChar"/>
    <w:uiPriority w:val="99"/>
    <w:unhideWhenUsed/>
    <w:rsid w:val="00B94FCB"/>
    <w:pPr>
      <w:tabs>
        <w:tab w:val="center" w:pos="4536"/>
        <w:tab w:val="right" w:pos="9072"/>
      </w:tabs>
      <w:spacing w:after="0" w:line="240" w:lineRule="auto"/>
    </w:pPr>
  </w:style>
  <w:style w:type="character" w:customStyle="1" w:styleId="ZpatChar">
    <w:name w:val="Zápatí Char"/>
    <w:basedOn w:val="Standardnpsmoodstavce"/>
    <w:link w:val="Zpat"/>
    <w:uiPriority w:val="99"/>
    <w:rsid w:val="00B94FCB"/>
    <w:rPr>
      <w:rFonts w:ascii="Calibri" w:eastAsia="Calibri" w:hAnsi="Calibri" w:cs="Calibri"/>
    </w:rPr>
  </w:style>
  <w:style w:type="paragraph" w:styleId="Textbubliny">
    <w:name w:val="Balloon Text"/>
    <w:basedOn w:val="Normln"/>
    <w:link w:val="TextbublinyChar"/>
    <w:uiPriority w:val="99"/>
    <w:semiHidden/>
    <w:unhideWhenUsed/>
    <w:rsid w:val="00A37C4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37C4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A238F"/>
    <w:pPr>
      <w:spacing w:after="160" w:line="259"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4A238F"/>
    <w:rPr>
      <w:color w:val="0563C1"/>
      <w:u w:val="single"/>
    </w:rPr>
  </w:style>
  <w:style w:type="paragraph" w:styleId="Odstavecseseznamem">
    <w:name w:val="List Paragraph"/>
    <w:basedOn w:val="Normln"/>
    <w:uiPriority w:val="99"/>
    <w:qFormat/>
    <w:rsid w:val="004A238F"/>
    <w:pPr>
      <w:ind w:left="720"/>
    </w:pPr>
  </w:style>
  <w:style w:type="paragraph" w:styleId="Zhlav">
    <w:name w:val="header"/>
    <w:basedOn w:val="Normln"/>
    <w:link w:val="ZhlavChar"/>
    <w:uiPriority w:val="99"/>
    <w:unhideWhenUsed/>
    <w:rsid w:val="00B94FC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94FCB"/>
    <w:rPr>
      <w:rFonts w:ascii="Calibri" w:eastAsia="Calibri" w:hAnsi="Calibri" w:cs="Calibri"/>
    </w:rPr>
  </w:style>
  <w:style w:type="paragraph" w:styleId="Zpat">
    <w:name w:val="footer"/>
    <w:basedOn w:val="Normln"/>
    <w:link w:val="ZpatChar"/>
    <w:uiPriority w:val="99"/>
    <w:unhideWhenUsed/>
    <w:rsid w:val="00B94FCB"/>
    <w:pPr>
      <w:tabs>
        <w:tab w:val="center" w:pos="4536"/>
        <w:tab w:val="right" w:pos="9072"/>
      </w:tabs>
      <w:spacing w:after="0" w:line="240" w:lineRule="auto"/>
    </w:pPr>
  </w:style>
  <w:style w:type="character" w:customStyle="1" w:styleId="ZpatChar">
    <w:name w:val="Zápatí Char"/>
    <w:basedOn w:val="Standardnpsmoodstavce"/>
    <w:link w:val="Zpat"/>
    <w:uiPriority w:val="99"/>
    <w:rsid w:val="00B94FCB"/>
    <w:rPr>
      <w:rFonts w:ascii="Calibri" w:eastAsia="Calibri" w:hAnsi="Calibri" w:cs="Calibri"/>
    </w:rPr>
  </w:style>
  <w:style w:type="paragraph" w:styleId="Textbubliny">
    <w:name w:val="Balloon Text"/>
    <w:basedOn w:val="Normln"/>
    <w:link w:val="TextbublinyChar"/>
    <w:uiPriority w:val="99"/>
    <w:semiHidden/>
    <w:unhideWhenUsed/>
    <w:rsid w:val="00A37C4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37C4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smitusova6@msmitusova6.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smitusova6@msmitusova6.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smitusova6@msmitusova6.cz" TargetMode="External"/><Relationship Id="rId4" Type="http://schemas.openxmlformats.org/officeDocument/2006/relationships/settings" Target="settings.xml"/><Relationship Id="rId9" Type="http://schemas.openxmlformats.org/officeDocument/2006/relationships/hyperlink" Target="https://ms.ostrava.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867</Words>
  <Characters>5117</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Sociální pedagog</dc:creator>
  <cp:lastModifiedBy>Mitušova 6</cp:lastModifiedBy>
  <cp:revision>2</cp:revision>
  <dcterms:created xsi:type="dcterms:W3CDTF">2022-04-09T08:05:00Z</dcterms:created>
  <dcterms:modified xsi:type="dcterms:W3CDTF">2022-04-09T08:05:00Z</dcterms:modified>
</cp:coreProperties>
</file>