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4C11" w14:textId="5BEE3CEE" w:rsidR="008739F4" w:rsidRPr="00D84F70" w:rsidRDefault="00F64593">
      <w:pPr>
        <w:rPr>
          <w:b/>
          <w:bCs/>
        </w:rPr>
      </w:pPr>
      <w:r w:rsidRPr="00D84F70">
        <w:rPr>
          <w:b/>
          <w:bCs/>
        </w:rPr>
        <w:t>Vážení rodiče a milí žáci,</w:t>
      </w:r>
    </w:p>
    <w:p w14:paraId="5DA45851" w14:textId="2ED99DA1" w:rsidR="00F64593" w:rsidRDefault="00DC4833" w:rsidP="00DC4833">
      <w:pPr>
        <w:ind w:firstLine="708"/>
      </w:pPr>
      <w:r>
        <w:t xml:space="preserve">tímto emailem vás informuji a současně prosím o pochopení skutečnosti, že se naše Základní a mateřská škola, Ostrava-Hrabůvka, Mitušova 16, příspěvková organizace připojuje k jednodenní stávce, která proběhne v pondělí 27. 11. 2023. </w:t>
      </w:r>
      <w:r w:rsidR="009314E9">
        <w:t xml:space="preserve">Vzhledem k zapojení téměř všech zaměstnanců školy, nelze zajistit provoz </w:t>
      </w:r>
      <w:r w:rsidR="00FE6666">
        <w:t>ZŠ Mitušova 16</w:t>
      </w:r>
      <w:r w:rsidR="004A2156">
        <w:t>,</w:t>
      </w:r>
      <w:r w:rsidR="00FE6666">
        <w:t xml:space="preserve"> MŠ Mitušova 6, MŠ Mitušova </w:t>
      </w:r>
      <w:r w:rsidR="008E3D33">
        <w:t>90, školní</w:t>
      </w:r>
      <w:r w:rsidR="004A2156">
        <w:t xml:space="preserve"> družiny a školní jídelny </w:t>
      </w:r>
      <w:r w:rsidR="009314E9">
        <w:t>ani v omezeném rozsahu.</w:t>
      </w:r>
      <w:r w:rsidR="004A2156">
        <w:t xml:space="preserve"> </w:t>
      </w:r>
    </w:p>
    <w:p w14:paraId="30D04103" w14:textId="26C37B51" w:rsidR="009314E9" w:rsidRDefault="009314E9" w:rsidP="009314E9">
      <w:pPr>
        <w:ind w:firstLine="708"/>
      </w:pPr>
      <w:r>
        <w:t xml:space="preserve">Důvody, které nás vedou k tomuto radikálnímu kroku, jsou </w:t>
      </w:r>
      <w:r w:rsidR="008E3D33">
        <w:t>čtyři</w:t>
      </w:r>
      <w:r>
        <w:t>:</w:t>
      </w:r>
      <w:r>
        <w:br/>
      </w:r>
      <w:r w:rsidRPr="00DC4833">
        <w:rPr>
          <w:b/>
          <w:bCs/>
        </w:rPr>
        <w:t xml:space="preserve">1. Bezprecedentní snížení mzdových prostředků pro </w:t>
      </w:r>
      <w:r w:rsidR="008E3D33" w:rsidRPr="00DC4833">
        <w:rPr>
          <w:b/>
          <w:bCs/>
        </w:rPr>
        <w:t>správní</w:t>
      </w:r>
      <w:r w:rsidRPr="00DC4833">
        <w:rPr>
          <w:b/>
          <w:bCs/>
        </w:rPr>
        <w:t xml:space="preserve"> zaměstnance</w:t>
      </w:r>
      <w:r w:rsidR="00FF517E">
        <w:rPr>
          <w:b/>
          <w:bCs/>
        </w:rPr>
        <w:t xml:space="preserve"> </w:t>
      </w:r>
      <w:r w:rsidR="00FF517E">
        <w:rPr>
          <w:i/>
          <w:iCs/>
        </w:rPr>
        <w:t xml:space="preserve">(paní uklízečky, kuchařky, školník, provozní a mzdová účetní) </w:t>
      </w:r>
      <w:r w:rsidRPr="00DC4833">
        <w:rPr>
          <w:b/>
          <w:bCs/>
        </w:rPr>
        <w:t>zabezpečující chod školy</w:t>
      </w:r>
      <w:r w:rsidRPr="00DC4833">
        <w:rPr>
          <w:b/>
          <w:bCs/>
        </w:rPr>
        <w:br/>
        <w:t xml:space="preserve">2. Snížení počtu možných odučených hodin (tzv. </w:t>
      </w:r>
      <w:proofErr w:type="spellStart"/>
      <w:r w:rsidRPr="00DC4833">
        <w:rPr>
          <w:b/>
          <w:bCs/>
        </w:rPr>
        <w:t>PHmax</w:t>
      </w:r>
      <w:proofErr w:type="spellEnd"/>
      <w:r w:rsidRPr="00DC4833">
        <w:rPr>
          <w:b/>
          <w:bCs/>
        </w:rPr>
        <w:t xml:space="preserve">), který povede k návratu před rok 2020 </w:t>
      </w:r>
      <w:r w:rsidRPr="00DC4833">
        <w:rPr>
          <w:i/>
          <w:iCs/>
        </w:rPr>
        <w:t>(např. úbytek dělených hodin, které jsou efektivní p</w:t>
      </w:r>
      <w:r w:rsidR="00FF517E">
        <w:rPr>
          <w:i/>
          <w:iCs/>
        </w:rPr>
        <w:t>r</w:t>
      </w:r>
      <w:r w:rsidRPr="00DC4833">
        <w:rPr>
          <w:i/>
          <w:iCs/>
        </w:rPr>
        <w:t>o vzdělávání, konec tandemové výuky)</w:t>
      </w:r>
      <w:r w:rsidRPr="00DC4833">
        <w:rPr>
          <w:b/>
          <w:bCs/>
        </w:rPr>
        <w:br/>
        <w:t>3. Snížení prostředků na ostatní neinvestiční náklady (tzv. ONIV), ze kterých jsou hrazeny mimo jiné učební pomůcky žáků</w:t>
      </w:r>
      <w:r w:rsidR="004A2156" w:rsidRPr="00DC4833">
        <w:rPr>
          <w:b/>
          <w:bCs/>
        </w:rPr>
        <w:t>, další vzděláváni pedagogických zaměstnanců a učebnice pro žáky školy</w:t>
      </w:r>
      <w:r w:rsidR="008E3D33" w:rsidRPr="00DC4833">
        <w:rPr>
          <w:b/>
          <w:bCs/>
        </w:rPr>
        <w:br/>
        <w:t>4. Snížení finančních prostředků na asistenty pedagoga, bez nichž nelze realizovat probíhající inkluzi</w:t>
      </w:r>
    </w:p>
    <w:p w14:paraId="210ADE53" w14:textId="1BCCF7D2" w:rsidR="004A2156" w:rsidRPr="008E3D33" w:rsidRDefault="004A2156" w:rsidP="009314E9">
      <w:pPr>
        <w:ind w:firstLine="708"/>
        <w:rPr>
          <w:b/>
          <w:bCs/>
        </w:rPr>
      </w:pPr>
      <w:r w:rsidRPr="008E3D33">
        <w:rPr>
          <w:b/>
          <w:bCs/>
        </w:rPr>
        <w:t xml:space="preserve">V médiích velmi probírané zvýšení platů učitelů není pro nás </w:t>
      </w:r>
      <w:r w:rsidR="004651E6" w:rsidRPr="008E3D33">
        <w:rPr>
          <w:b/>
          <w:bCs/>
        </w:rPr>
        <w:t>ani zdaleka</w:t>
      </w:r>
      <w:r w:rsidRPr="008E3D33">
        <w:rPr>
          <w:b/>
          <w:bCs/>
        </w:rPr>
        <w:t xml:space="preserve"> ten nejdůležitější problém v současném školství.</w:t>
      </w:r>
    </w:p>
    <w:p w14:paraId="424A9553" w14:textId="5602FEC7" w:rsidR="00C86840" w:rsidRDefault="00C86840" w:rsidP="009314E9">
      <w:pPr>
        <w:ind w:firstLine="708"/>
      </w:pPr>
      <w:r>
        <w:t xml:space="preserve">Vedení školy stávku podporuje. </w:t>
      </w:r>
      <w:r w:rsidR="004F28F5">
        <w:t xml:space="preserve">V </w:t>
      </w:r>
      <w:r>
        <w:t xml:space="preserve">pondělí 27. 11. 2023 budeme </w:t>
      </w:r>
      <w:r w:rsidR="004F28F5">
        <w:t>od 7.30 do 16.00 hodin</w:t>
      </w:r>
      <w:r w:rsidR="0094195E">
        <w:t xml:space="preserve"> </w:t>
      </w:r>
      <w:r>
        <w:t>ve škole a připraveni zodpovědět vaše případné dotazy.</w:t>
      </w:r>
    </w:p>
    <w:p w14:paraId="4BF4F534" w14:textId="473D85F3" w:rsidR="0094195E" w:rsidRDefault="0094195E" w:rsidP="009314E9">
      <w:pPr>
        <w:ind w:firstLine="708"/>
      </w:pPr>
      <w:r>
        <w:t>Touto cestou se omlouváme za případné komplikace</w:t>
      </w:r>
      <w:r w:rsidR="00DC4833">
        <w:t xml:space="preserve">. Bohužel zásahy ze strany MŠMT jsou v rozporu s koncepcí Strategie 2030+. Opatření, která </w:t>
      </w:r>
      <w:r w:rsidR="001A1330">
        <w:t>vláda přijala</w:t>
      </w:r>
      <w:r w:rsidR="00DC4833">
        <w:t xml:space="preserve"> </w:t>
      </w:r>
      <w:r w:rsidR="00DC4833" w:rsidRPr="00DC4833">
        <w:rPr>
          <w:i/>
          <w:iCs/>
        </w:rPr>
        <w:t>(respektive se chyst</w:t>
      </w:r>
      <w:r w:rsidR="001A1330">
        <w:rPr>
          <w:i/>
          <w:iCs/>
        </w:rPr>
        <w:t>á</w:t>
      </w:r>
      <w:r w:rsidR="00DC4833" w:rsidRPr="00DC4833">
        <w:rPr>
          <w:i/>
          <w:iCs/>
        </w:rPr>
        <w:t xml:space="preserve"> přijmout),</w:t>
      </w:r>
      <w:r w:rsidR="00DC4833">
        <w:t xml:space="preserve"> nevedou ke zmražení, ale k likvidaci kvalitního vzdělávání. Na inovativních školách tento bezprecedentní zásah ovlivní kvalitu vzdělávání. Věřte, </w:t>
      </w:r>
      <w:r>
        <w:t>že nám jde o vaše děti, jejich budoucnost a možnost zachování efektivity vzdělávání na naší škole.</w:t>
      </w:r>
    </w:p>
    <w:p w14:paraId="79533AE3" w14:textId="67D9A0E9" w:rsidR="0094195E" w:rsidRDefault="0094195E" w:rsidP="009314E9">
      <w:pPr>
        <w:ind w:firstLine="708"/>
      </w:pPr>
      <w:r>
        <w:t>Děkujeme za pochopení</w:t>
      </w:r>
    </w:p>
    <w:p w14:paraId="22FEF652" w14:textId="4B4E9FBF" w:rsidR="00DC4833" w:rsidRDefault="00DC4833" w:rsidP="009314E9">
      <w:pPr>
        <w:ind w:firstLine="708"/>
      </w:pPr>
      <w:r>
        <w:tab/>
      </w:r>
      <w:r>
        <w:tab/>
      </w:r>
      <w:r>
        <w:tab/>
      </w:r>
      <w:r>
        <w:tab/>
        <w:t>Martin Pail, ředitel školy</w:t>
      </w:r>
    </w:p>
    <w:p w14:paraId="6BAD6F4C" w14:textId="77939B29" w:rsidR="00DC4833" w:rsidRDefault="00DC4833" w:rsidP="00DC4833"/>
    <w:p w14:paraId="74B46B1A" w14:textId="42CCFA7A" w:rsidR="00DC4833" w:rsidRDefault="00DC4833" w:rsidP="00DC4833">
      <w:r>
        <w:br/>
      </w:r>
      <w:r>
        <w:br/>
      </w:r>
      <w:r>
        <w:br/>
      </w:r>
    </w:p>
    <w:p w14:paraId="6D02E597" w14:textId="77777777" w:rsidR="004A2156" w:rsidRDefault="004A2156" w:rsidP="009314E9">
      <w:pPr>
        <w:ind w:firstLine="708"/>
      </w:pPr>
    </w:p>
    <w:sectPr w:rsidR="004A2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22B8"/>
    <w:multiLevelType w:val="hybridMultilevel"/>
    <w:tmpl w:val="55A2842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83014B1"/>
    <w:multiLevelType w:val="hybridMultilevel"/>
    <w:tmpl w:val="FEB62E7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93"/>
    <w:rsid w:val="001A1330"/>
    <w:rsid w:val="004651E6"/>
    <w:rsid w:val="004A2156"/>
    <w:rsid w:val="004F28F5"/>
    <w:rsid w:val="008739F4"/>
    <w:rsid w:val="008E3D33"/>
    <w:rsid w:val="009314E9"/>
    <w:rsid w:val="0094195E"/>
    <w:rsid w:val="00C60205"/>
    <w:rsid w:val="00C86840"/>
    <w:rsid w:val="00D84F70"/>
    <w:rsid w:val="00DC4833"/>
    <w:rsid w:val="00F64593"/>
    <w:rsid w:val="00FE6666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083A"/>
  <w15:chartTrackingRefBased/>
  <w15:docId w15:val="{9949309E-9B45-4D65-912F-AC5EDE38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Reditelskoly</dc:creator>
  <cp:keywords/>
  <dc:description/>
  <cp:lastModifiedBy>Reditelskoly</cp:lastModifiedBy>
  <cp:revision>11</cp:revision>
  <dcterms:created xsi:type="dcterms:W3CDTF">2023-11-20T11:37:00Z</dcterms:created>
  <dcterms:modified xsi:type="dcterms:W3CDTF">2023-11-21T07:04:00Z</dcterms:modified>
</cp:coreProperties>
</file>